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6C" w:rsidRPr="00EC37AC" w:rsidRDefault="0009466C" w:rsidP="007C282A">
      <w:pPr>
        <w:pStyle w:val="Pardfaut"/>
        <w:shd w:val="clear" w:color="auto" w:fill="FEFEFE"/>
        <w:spacing w:line="288" w:lineRule="auto"/>
        <w:jc w:val="both"/>
        <w:rPr>
          <w:rFonts w:asciiTheme="minorHAnsi" w:hAnsiTheme="minorHAnsi" w:cstheme="minorHAnsi"/>
          <w:b/>
        </w:rPr>
      </w:pPr>
    </w:p>
    <w:p w:rsidR="00A93E57" w:rsidRPr="00EC37AC" w:rsidRDefault="00645681" w:rsidP="007C282A">
      <w:pPr>
        <w:pStyle w:val="Corps"/>
        <w:spacing w:line="288" w:lineRule="auto"/>
        <w:jc w:val="both"/>
        <w:rPr>
          <w:rFonts w:asciiTheme="minorHAnsi" w:hAnsiTheme="minorHAnsi" w:cstheme="minorHAnsi"/>
        </w:rPr>
      </w:pPr>
      <w:r w:rsidRPr="00EC37AC">
        <w:rPr>
          <w:rFonts w:asciiTheme="minorHAnsi" w:hAnsiTheme="minorHAnsi" w:cstheme="minorHAnsi"/>
          <w:b/>
        </w:rPr>
        <w:t xml:space="preserve">TERMES DE REFERENCES POUR RECRUTER UN </w:t>
      </w:r>
      <w:r w:rsidR="00A93E57" w:rsidRPr="00EC37AC">
        <w:rPr>
          <w:rFonts w:asciiTheme="minorHAnsi" w:hAnsiTheme="minorHAnsi" w:cstheme="minorHAnsi"/>
          <w:b/>
        </w:rPr>
        <w:t>RESPONSABLE</w:t>
      </w:r>
      <w:r w:rsidRPr="00EC37AC">
        <w:rPr>
          <w:rFonts w:asciiTheme="minorHAnsi" w:hAnsiTheme="minorHAnsi" w:cstheme="minorHAnsi"/>
          <w:b/>
        </w:rPr>
        <w:t xml:space="preserve"> </w:t>
      </w:r>
      <w:r w:rsidR="00E5468F" w:rsidRPr="00EC37AC">
        <w:rPr>
          <w:rFonts w:asciiTheme="minorHAnsi" w:hAnsiTheme="minorHAnsi" w:cstheme="minorHAnsi"/>
          <w:b/>
        </w:rPr>
        <w:t xml:space="preserve">DES OPERATIONS </w:t>
      </w:r>
      <w:r w:rsidR="00A93E57" w:rsidRPr="00EC37AC">
        <w:rPr>
          <w:rFonts w:asciiTheme="minorHAnsi" w:hAnsiTheme="minorHAnsi" w:cstheme="minorHAnsi"/>
          <w:b/>
        </w:rPr>
        <w:t>DE L’ENTREPRISE SOCOPA</w:t>
      </w:r>
    </w:p>
    <w:p w:rsidR="00645681" w:rsidRPr="00EC37AC" w:rsidRDefault="00645681" w:rsidP="007C282A">
      <w:pPr>
        <w:jc w:val="both"/>
        <w:rPr>
          <w:rFonts w:cstheme="minorHAnsi"/>
          <w:b/>
        </w:rPr>
      </w:pPr>
    </w:p>
    <w:p w:rsidR="0009466C" w:rsidRPr="00EC37AC" w:rsidRDefault="00645681" w:rsidP="007C282A">
      <w:pPr>
        <w:pStyle w:val="Paragraphedeliste"/>
        <w:numPr>
          <w:ilvl w:val="0"/>
          <w:numId w:val="19"/>
        </w:numPr>
        <w:spacing w:before="100" w:beforeAutospacing="1" w:after="100" w:afterAutospacing="1"/>
        <w:jc w:val="both"/>
        <w:rPr>
          <w:rFonts w:asciiTheme="minorHAnsi" w:hAnsiTheme="minorHAnsi" w:cstheme="minorHAnsi"/>
          <w:b/>
          <w:bCs/>
          <w:sz w:val="22"/>
          <w:szCs w:val="22"/>
          <w:u w:val="single"/>
        </w:rPr>
      </w:pPr>
      <w:r w:rsidRPr="00EC37AC">
        <w:rPr>
          <w:rFonts w:asciiTheme="minorHAnsi" w:hAnsiTheme="minorHAnsi" w:cstheme="minorHAnsi"/>
          <w:b/>
          <w:bCs/>
          <w:sz w:val="22"/>
          <w:szCs w:val="22"/>
          <w:u w:val="single"/>
        </w:rPr>
        <w:t>INTRODUCTION</w:t>
      </w:r>
    </w:p>
    <w:p w:rsidR="0009466C" w:rsidRPr="00EC37AC" w:rsidRDefault="0009466C" w:rsidP="007C282A">
      <w:pPr>
        <w:spacing w:after="0" w:line="240" w:lineRule="auto"/>
        <w:jc w:val="both"/>
        <w:rPr>
          <w:rFonts w:cstheme="minorHAnsi"/>
        </w:rPr>
      </w:pPr>
      <w:r w:rsidRPr="00EC37AC">
        <w:rPr>
          <w:rFonts w:cstheme="minorHAnsi"/>
        </w:rPr>
        <w:t xml:space="preserve">La SOCOPA est une Société Coopérative de transformation agro-alimentaire et de commercialisation des produits agricoles, créée en début 2016 suite à la fusion de quatre Sociétés coopératives de la Confédération des Associations des Producteurs </w:t>
      </w:r>
      <w:r w:rsidR="00B5207F" w:rsidRPr="00EC37AC">
        <w:rPr>
          <w:rFonts w:cstheme="minorHAnsi"/>
        </w:rPr>
        <w:t>Agricoles pour le Développement</w:t>
      </w:r>
      <w:r w:rsidRPr="00EC37AC">
        <w:rPr>
          <w:rFonts w:cstheme="minorHAnsi"/>
        </w:rPr>
        <w:t>. La SOCOPA est une structure bien organisée pour pénétrer le marché des produits finis provenant de cultures vivrières brutes issues des agriculteurs organisés en coopératives. Actuellement, la SOCOPA dispose de sept unités de transformation de produits agricoles éparpillés dans trois régions (Ouest, Nord et Sud du Burundi). Les objectifs de la SOCOPA ont été définis comme suit :</w:t>
      </w:r>
    </w:p>
    <w:p w:rsidR="0009466C" w:rsidRPr="00EC37AC" w:rsidRDefault="0009466C" w:rsidP="007C282A">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la qualité des produits</w:t>
      </w:r>
      <w:r w:rsidRPr="00EC37AC">
        <w:rPr>
          <w:rFonts w:asciiTheme="minorHAnsi" w:hAnsiTheme="minorHAnsi" w:cstheme="minorHAnsi"/>
          <w:sz w:val="22"/>
          <w:szCs w:val="22"/>
          <w:lang w:val="fr-FR"/>
        </w:rPr>
        <w:t> : à travers les itinéraires de production ainsi que les procédés de transformation et de conditionnement respectueux des normes et standards de qualité</w:t>
      </w:r>
    </w:p>
    <w:p w:rsidR="0009466C" w:rsidRPr="00EC37AC" w:rsidRDefault="0009466C" w:rsidP="007C282A">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Assurer un préfinancement aux petits exploitants :</w:t>
      </w:r>
      <w:r w:rsidRPr="00EC37AC">
        <w:rPr>
          <w:rFonts w:asciiTheme="minorHAnsi" w:hAnsiTheme="minorHAnsi" w:cstheme="minorHAnsi"/>
          <w:sz w:val="22"/>
          <w:szCs w:val="22"/>
          <w:lang w:val="fr-FR"/>
        </w:rPr>
        <w:t xml:space="preserve"> à travers des avances de financement pour leurs activités agricoles/post récolte, et d’éviter les surendettements auprès des usuriers</w:t>
      </w:r>
    </w:p>
    <w:p w:rsidR="0009466C" w:rsidRPr="00EC37AC" w:rsidRDefault="0009466C" w:rsidP="007C282A">
      <w:pPr>
        <w:pStyle w:val="Paragraphedelist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val="0"/>
        <w:jc w:val="both"/>
        <w:rPr>
          <w:rFonts w:asciiTheme="minorHAnsi" w:hAnsiTheme="minorHAnsi" w:cstheme="minorHAnsi"/>
          <w:sz w:val="22"/>
          <w:szCs w:val="22"/>
          <w:lang w:val="fr-FR"/>
        </w:rPr>
      </w:pPr>
      <w:r w:rsidRPr="00EC37AC">
        <w:rPr>
          <w:rFonts w:asciiTheme="minorHAnsi" w:hAnsiTheme="minorHAnsi" w:cstheme="minorHAnsi"/>
          <w:b/>
          <w:i/>
          <w:sz w:val="22"/>
          <w:szCs w:val="22"/>
          <w:lang w:val="fr-FR"/>
        </w:rPr>
        <w:t>Garantir les meilleurs prix aux exploitants agricoles :</w:t>
      </w:r>
      <w:r w:rsidRPr="00EC37AC">
        <w:rPr>
          <w:rFonts w:asciiTheme="minorHAnsi" w:hAnsiTheme="minorHAnsi" w:cstheme="minorHAnsi"/>
          <w:sz w:val="22"/>
          <w:szCs w:val="22"/>
          <w:lang w:val="fr-FR"/>
        </w:rPr>
        <w:t xml:space="preserve"> la mise en place d’un système de ristourne comme moyen de partage équitable de gains garanti une source de revenus efficace et prévisible dans le temps.</w:t>
      </w:r>
    </w:p>
    <w:p w:rsidR="0009466C" w:rsidRPr="00EC37AC" w:rsidRDefault="0009466C" w:rsidP="007C282A">
      <w:pPr>
        <w:pStyle w:val="Pardfaut"/>
        <w:spacing w:after="240" w:line="288" w:lineRule="auto"/>
        <w:jc w:val="both"/>
        <w:rPr>
          <w:rFonts w:asciiTheme="minorHAnsi" w:hAnsiTheme="minorHAnsi" w:cstheme="minorHAnsi"/>
        </w:rPr>
      </w:pPr>
      <w:r w:rsidRPr="00EC37AC">
        <w:rPr>
          <w:rFonts w:asciiTheme="minorHAnsi" w:hAnsiTheme="minorHAnsi" w:cstheme="minorHAnsi"/>
        </w:rPr>
        <w:t>La SOCOPA s’occupe de la transformation des produits agricoles en particulier le riz, le maïs, le manioc, la tomate, la banane et le piment. Elle planifie d’élargir son domaine d’activité afin d’atteindre 7 DAS (riz, ma</w:t>
      </w:r>
      <w:r w:rsidRPr="00EC37AC">
        <w:rPr>
          <w:rFonts w:asciiTheme="minorHAnsi" w:hAnsiTheme="minorHAnsi" w:cstheme="minorHAnsi"/>
          <w:lang w:val="nl-NL"/>
        </w:rPr>
        <w:t>ï</w:t>
      </w:r>
      <w:r w:rsidRPr="00EC37AC">
        <w:rPr>
          <w:rFonts w:asciiTheme="minorHAnsi" w:hAnsiTheme="minorHAnsi" w:cstheme="minorHAnsi"/>
          <w:lang w:val="es-ES_tradnl"/>
        </w:rPr>
        <w:t xml:space="preserve">s, </w:t>
      </w:r>
      <w:proofErr w:type="spellStart"/>
      <w:r w:rsidRPr="00EC37AC">
        <w:rPr>
          <w:rFonts w:asciiTheme="minorHAnsi" w:hAnsiTheme="minorHAnsi" w:cstheme="minorHAnsi"/>
          <w:lang w:val="es-ES_tradnl"/>
        </w:rPr>
        <w:t>manioc</w:t>
      </w:r>
      <w:proofErr w:type="spellEnd"/>
      <w:r w:rsidRPr="00EC37AC">
        <w:rPr>
          <w:rFonts w:asciiTheme="minorHAnsi" w:hAnsiTheme="minorHAnsi" w:cstheme="minorHAnsi"/>
          <w:lang w:val="es-ES_tradnl"/>
        </w:rPr>
        <w:t>, tomate concentré</w:t>
      </w:r>
      <w:r w:rsidRPr="00EC37AC">
        <w:rPr>
          <w:rFonts w:asciiTheme="minorHAnsi" w:hAnsiTheme="minorHAnsi" w:cstheme="minorHAnsi"/>
        </w:rPr>
        <w:t xml:space="preserve">e, vin et jus de bananes, élevage porcin et poulailler) </w:t>
      </w:r>
    </w:p>
    <w:p w:rsidR="0009466C" w:rsidRPr="00EC37AC" w:rsidRDefault="0009466C" w:rsidP="007C282A">
      <w:pPr>
        <w:pStyle w:val="Pardfaut"/>
        <w:spacing w:after="240" w:line="288" w:lineRule="auto"/>
        <w:jc w:val="both"/>
        <w:rPr>
          <w:rFonts w:asciiTheme="minorHAnsi" w:hAnsiTheme="minorHAnsi" w:cstheme="minorHAnsi"/>
        </w:rPr>
      </w:pPr>
      <w:r w:rsidRPr="00EC37AC">
        <w:rPr>
          <w:rFonts w:asciiTheme="minorHAnsi" w:hAnsiTheme="minorHAnsi" w:cstheme="minorHAnsi"/>
        </w:rPr>
        <w:t>La SOCOPA est une structure de pénétration sur le marché des produits finis provenant des cultures vivrières, fruits et légumes, issus des coopératives</w:t>
      </w:r>
      <w:r w:rsidR="00B5207F" w:rsidRPr="00EC37AC">
        <w:rPr>
          <w:rFonts w:asciiTheme="minorHAnsi" w:hAnsiTheme="minorHAnsi" w:cstheme="minorHAnsi"/>
        </w:rPr>
        <w:t xml:space="preserve"> agricoles prioritairement celles</w:t>
      </w:r>
      <w:r w:rsidRPr="00EC37AC">
        <w:rPr>
          <w:rFonts w:asciiTheme="minorHAnsi" w:hAnsiTheme="minorHAnsi" w:cstheme="minorHAnsi"/>
        </w:rPr>
        <w:t xml:space="preserve"> membres </w:t>
      </w:r>
      <w:r w:rsidR="00B5207F" w:rsidRPr="00EC37AC">
        <w:rPr>
          <w:rFonts w:asciiTheme="minorHAnsi" w:hAnsiTheme="minorHAnsi" w:cstheme="minorHAnsi"/>
        </w:rPr>
        <w:t>de la Confédération des Associations des Producteurs Agricoles pour le Développement</w:t>
      </w:r>
      <w:r w:rsidRPr="00EC37AC">
        <w:rPr>
          <w:rFonts w:asciiTheme="minorHAnsi" w:hAnsiTheme="minorHAnsi" w:cstheme="minorHAnsi"/>
        </w:rPr>
        <w:t xml:space="preserve">. La SOCOPA a l’objectif d’améliorer les revenus des exploitants agricoles familiaux, et à ce titre, elle regroupe les surplus de production des petites exploitations agricoles, les transforme, les conditionne et les vends en tant que produits finis sur le marché. </w:t>
      </w:r>
    </w:p>
    <w:p w:rsidR="0009466C" w:rsidRPr="00EC37AC" w:rsidRDefault="0009466C" w:rsidP="007C282A">
      <w:pPr>
        <w:pStyle w:val="Pardfaut"/>
        <w:spacing w:after="240" w:line="288" w:lineRule="auto"/>
        <w:jc w:val="both"/>
        <w:rPr>
          <w:rFonts w:asciiTheme="minorHAnsi" w:hAnsiTheme="minorHAnsi" w:cstheme="minorHAnsi"/>
        </w:rPr>
      </w:pPr>
      <w:r w:rsidRPr="00EC37AC">
        <w:rPr>
          <w:rFonts w:asciiTheme="minorHAnsi" w:hAnsiTheme="minorHAnsi" w:cstheme="minorHAnsi"/>
        </w:rPr>
        <w:t>Pour atteindre ces objectifs, l</w:t>
      </w:r>
      <w:r w:rsidRPr="00EC37AC">
        <w:rPr>
          <w:rFonts w:asciiTheme="minorHAnsi" w:hAnsiTheme="minorHAnsi" w:cstheme="minorHAnsi"/>
          <w:lang w:val="es-ES_tradnl"/>
        </w:rPr>
        <w:t xml:space="preserve">a SOCOPA </w:t>
      </w:r>
      <w:r w:rsidRPr="00EC37AC">
        <w:rPr>
          <w:rFonts w:asciiTheme="minorHAnsi" w:hAnsiTheme="minorHAnsi" w:cstheme="minorHAnsi"/>
        </w:rPr>
        <w:t xml:space="preserve">opère les investissements nécessaires pour atteindre les objectifs ci-hauts cités et à cet effet, une stratégie de performance devra être mise en œuvre afin d’assurer le retour sur investissement. </w:t>
      </w:r>
    </w:p>
    <w:p w:rsidR="00B5207F" w:rsidRPr="00EC37AC" w:rsidRDefault="0009466C" w:rsidP="007C282A">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La performance est une exigence pour la </w:t>
      </w:r>
      <w:proofErr w:type="spellStart"/>
      <w:r w:rsidRPr="00EC37AC">
        <w:rPr>
          <w:rFonts w:asciiTheme="minorHAnsi" w:hAnsiTheme="minorHAnsi" w:cstheme="minorHAnsi"/>
        </w:rPr>
        <w:t>pé</w:t>
      </w:r>
      <w:proofErr w:type="spellEnd"/>
      <w:r w:rsidRPr="00EC37AC">
        <w:rPr>
          <w:rFonts w:asciiTheme="minorHAnsi" w:hAnsiTheme="minorHAnsi" w:cstheme="minorHAnsi"/>
          <w:lang w:val="it-IT"/>
        </w:rPr>
        <w:t>rennit</w:t>
      </w:r>
      <w:r w:rsidRPr="00EC37AC">
        <w:rPr>
          <w:rFonts w:asciiTheme="minorHAnsi" w:hAnsiTheme="minorHAnsi" w:cstheme="minorHAnsi"/>
        </w:rPr>
        <w:t xml:space="preserve">é des activités de SOCOPA. </w:t>
      </w:r>
    </w:p>
    <w:p w:rsidR="001D3AE0" w:rsidRPr="00EC37AC" w:rsidRDefault="001D3AE0" w:rsidP="007C282A">
      <w:pPr>
        <w:pStyle w:val="Pardfaut"/>
        <w:numPr>
          <w:ilvl w:val="0"/>
          <w:numId w:val="19"/>
        </w:numPr>
        <w:spacing w:after="240" w:line="288" w:lineRule="auto"/>
        <w:jc w:val="both"/>
        <w:rPr>
          <w:rFonts w:asciiTheme="minorHAnsi" w:hAnsiTheme="minorHAnsi" w:cstheme="minorHAnsi"/>
          <w:u w:val="single"/>
        </w:rPr>
      </w:pPr>
      <w:r w:rsidRPr="00EC37AC">
        <w:rPr>
          <w:rFonts w:asciiTheme="minorHAnsi" w:hAnsiTheme="minorHAnsi" w:cstheme="minorHAnsi"/>
          <w:b/>
          <w:u w:val="single"/>
        </w:rPr>
        <w:t>POSTE</w:t>
      </w:r>
    </w:p>
    <w:p w:rsidR="0009466C" w:rsidRPr="00EC37AC" w:rsidRDefault="00E5468F" w:rsidP="007C282A">
      <w:pPr>
        <w:pStyle w:val="Pardfaut"/>
        <w:spacing w:after="240" w:line="288" w:lineRule="auto"/>
        <w:jc w:val="both"/>
        <w:rPr>
          <w:rFonts w:asciiTheme="minorHAnsi" w:hAnsiTheme="minorHAnsi" w:cstheme="minorHAnsi"/>
        </w:rPr>
      </w:pPr>
      <w:r w:rsidRPr="00EC37AC">
        <w:rPr>
          <w:rFonts w:asciiTheme="minorHAnsi" w:hAnsiTheme="minorHAnsi" w:cstheme="minorHAnsi"/>
        </w:rPr>
        <w:t xml:space="preserve"> Responsable des opérations </w:t>
      </w:r>
      <w:r w:rsidR="00621F31" w:rsidRPr="00EC37AC">
        <w:rPr>
          <w:rFonts w:asciiTheme="minorHAnsi" w:hAnsiTheme="minorHAnsi" w:cstheme="minorHAnsi"/>
        </w:rPr>
        <w:t>de l’</w:t>
      </w:r>
      <w:r w:rsidR="0009466C" w:rsidRPr="00EC37AC">
        <w:rPr>
          <w:rFonts w:asciiTheme="minorHAnsi" w:hAnsiTheme="minorHAnsi" w:cstheme="minorHAnsi"/>
        </w:rPr>
        <w:t>entreprise SOCOPA</w:t>
      </w:r>
    </w:p>
    <w:p w:rsidR="001D3AE0" w:rsidRDefault="001D3AE0" w:rsidP="007C282A">
      <w:pPr>
        <w:pStyle w:val="Corps"/>
        <w:spacing w:line="288" w:lineRule="auto"/>
        <w:jc w:val="both"/>
        <w:rPr>
          <w:rFonts w:asciiTheme="minorHAnsi" w:hAnsiTheme="minorHAnsi" w:cstheme="minorHAnsi"/>
        </w:rPr>
      </w:pPr>
    </w:p>
    <w:p w:rsidR="00EC37AC" w:rsidRDefault="00EC37AC" w:rsidP="007C282A">
      <w:pPr>
        <w:pStyle w:val="Corps"/>
        <w:spacing w:line="288" w:lineRule="auto"/>
        <w:jc w:val="both"/>
        <w:rPr>
          <w:rFonts w:asciiTheme="minorHAnsi" w:hAnsiTheme="minorHAnsi" w:cstheme="minorHAnsi"/>
        </w:rPr>
      </w:pPr>
    </w:p>
    <w:p w:rsidR="00EC37AC" w:rsidRPr="00EC37AC" w:rsidRDefault="00EC37AC" w:rsidP="007C282A">
      <w:pPr>
        <w:pStyle w:val="Corps"/>
        <w:spacing w:line="288" w:lineRule="auto"/>
        <w:jc w:val="both"/>
        <w:rPr>
          <w:rFonts w:asciiTheme="minorHAnsi" w:hAnsiTheme="minorHAnsi" w:cstheme="minorHAnsi"/>
        </w:rPr>
      </w:pPr>
    </w:p>
    <w:p w:rsidR="001D3AE0" w:rsidRPr="00EC37AC" w:rsidRDefault="001D3AE0" w:rsidP="007C282A">
      <w:pPr>
        <w:pStyle w:val="Corps"/>
        <w:numPr>
          <w:ilvl w:val="0"/>
          <w:numId w:val="19"/>
        </w:numPr>
        <w:spacing w:line="288" w:lineRule="auto"/>
        <w:jc w:val="both"/>
        <w:rPr>
          <w:rFonts w:asciiTheme="minorHAnsi" w:hAnsiTheme="minorHAnsi" w:cstheme="minorHAnsi"/>
          <w:b/>
          <w:u w:val="single"/>
        </w:rPr>
      </w:pPr>
      <w:r w:rsidRPr="00EC37AC">
        <w:rPr>
          <w:rFonts w:asciiTheme="minorHAnsi" w:hAnsiTheme="minorHAnsi" w:cstheme="minorHAnsi"/>
          <w:b/>
          <w:u w:val="single"/>
        </w:rPr>
        <w:lastRenderedPageBreak/>
        <w:t xml:space="preserve">DESCRIPTION </w:t>
      </w:r>
    </w:p>
    <w:p w:rsidR="0009466C" w:rsidRPr="00EC37AC" w:rsidRDefault="0009466C" w:rsidP="007C282A">
      <w:pPr>
        <w:pStyle w:val="Corps"/>
        <w:spacing w:line="288" w:lineRule="auto"/>
        <w:jc w:val="both"/>
        <w:rPr>
          <w:rFonts w:asciiTheme="minorHAnsi" w:hAnsiTheme="minorHAnsi" w:cstheme="minorHAnsi"/>
        </w:rPr>
      </w:pPr>
    </w:p>
    <w:p w:rsidR="00862F95" w:rsidRPr="00EC37AC" w:rsidRDefault="00862F95" w:rsidP="007C282A">
      <w:pPr>
        <w:pStyle w:val="Corps"/>
        <w:spacing w:line="288" w:lineRule="auto"/>
        <w:jc w:val="both"/>
        <w:rPr>
          <w:rFonts w:asciiTheme="minorHAnsi" w:hAnsiTheme="minorHAnsi" w:cstheme="minorHAnsi"/>
          <w:color w:val="auto"/>
        </w:rPr>
      </w:pPr>
      <w:r w:rsidRPr="00EC37AC">
        <w:rPr>
          <w:rFonts w:asciiTheme="minorHAnsi" w:hAnsiTheme="minorHAnsi" w:cstheme="minorHAnsi"/>
          <w:color w:val="auto"/>
          <w:shd w:val="clear" w:color="auto" w:fill="FFFFFF"/>
        </w:rPr>
        <w:t xml:space="preserve">Le responsable  des opérations </w:t>
      </w:r>
      <w:r w:rsidRPr="00EC37AC">
        <w:rPr>
          <w:rFonts w:asciiTheme="minorHAnsi" w:hAnsiTheme="minorHAnsi" w:cstheme="minorHAnsi"/>
          <w:color w:val="auto"/>
        </w:rPr>
        <w:t>veille à la performance des opérations mises en place par SOCOPA</w:t>
      </w:r>
      <w:r w:rsidRPr="00EC37AC">
        <w:rPr>
          <w:rFonts w:asciiTheme="minorHAnsi" w:hAnsiTheme="minorHAnsi" w:cstheme="minorHAnsi"/>
          <w:color w:val="auto"/>
          <w:shd w:val="clear" w:color="auto" w:fill="FFFFFF"/>
        </w:rPr>
        <w:t xml:space="preserve"> en développant une vision stratégique  et assure la bonne marche de la société. </w:t>
      </w:r>
      <w:r w:rsidRPr="00EC37AC">
        <w:rPr>
          <w:rFonts w:asciiTheme="minorHAnsi" w:hAnsiTheme="minorHAnsi" w:cstheme="minorHAnsi"/>
          <w:color w:val="auto"/>
        </w:rPr>
        <w:t xml:space="preserve"> </w:t>
      </w:r>
      <w:r w:rsidRPr="00EC37AC">
        <w:rPr>
          <w:rFonts w:asciiTheme="minorHAnsi" w:hAnsiTheme="minorHAnsi" w:cstheme="minorHAnsi"/>
          <w:color w:val="auto"/>
          <w:shd w:val="clear" w:color="auto" w:fill="FFFFFF"/>
        </w:rPr>
        <w:t>Il s'assure que toutes les opérations sont effectuées avec efficacité et conformément aux normes de l'entreprise.</w:t>
      </w:r>
      <w:r w:rsidRPr="00EC37AC">
        <w:rPr>
          <w:rFonts w:asciiTheme="minorHAnsi" w:hAnsiTheme="minorHAnsi" w:cstheme="minorHAnsi"/>
          <w:color w:val="auto"/>
        </w:rPr>
        <w:t xml:space="preserve"> </w:t>
      </w:r>
    </w:p>
    <w:p w:rsidR="00862F95" w:rsidRPr="00EC37AC" w:rsidRDefault="00862F95" w:rsidP="007C282A">
      <w:pPr>
        <w:pStyle w:val="Corps"/>
        <w:spacing w:line="288" w:lineRule="auto"/>
        <w:jc w:val="both"/>
        <w:rPr>
          <w:rFonts w:asciiTheme="minorHAnsi" w:hAnsiTheme="minorHAnsi" w:cstheme="minorHAnsi"/>
          <w:color w:val="auto"/>
        </w:rPr>
      </w:pPr>
      <w:r w:rsidRPr="00EC37AC">
        <w:rPr>
          <w:rFonts w:asciiTheme="minorHAnsi" w:hAnsiTheme="minorHAnsi" w:cstheme="minorHAnsi"/>
          <w:color w:val="auto"/>
        </w:rPr>
        <w:t>Le responsable des opérations de SOCOPA travaille sous la supervision du directeur général de SOCOPA.</w:t>
      </w:r>
    </w:p>
    <w:p w:rsidR="00862F95" w:rsidRPr="00EC37AC" w:rsidRDefault="00862F95" w:rsidP="007C282A">
      <w:pPr>
        <w:pStyle w:val="Corps"/>
        <w:spacing w:line="288" w:lineRule="auto"/>
        <w:jc w:val="both"/>
        <w:rPr>
          <w:rFonts w:asciiTheme="minorHAnsi" w:hAnsiTheme="minorHAnsi" w:cstheme="minorHAnsi"/>
          <w:color w:val="auto"/>
        </w:rPr>
      </w:pPr>
    </w:p>
    <w:p w:rsidR="00862F95" w:rsidRPr="00EC37AC" w:rsidRDefault="00862F95" w:rsidP="007C282A">
      <w:pPr>
        <w:pStyle w:val="Corps"/>
        <w:numPr>
          <w:ilvl w:val="0"/>
          <w:numId w:val="19"/>
        </w:numPr>
        <w:spacing w:line="288" w:lineRule="auto"/>
        <w:jc w:val="both"/>
        <w:rPr>
          <w:rFonts w:asciiTheme="minorHAnsi" w:hAnsiTheme="minorHAnsi" w:cstheme="minorHAnsi"/>
          <w:b/>
          <w:color w:val="auto"/>
          <w:u w:val="single"/>
        </w:rPr>
      </w:pPr>
      <w:r w:rsidRPr="00EC37AC">
        <w:rPr>
          <w:rFonts w:asciiTheme="minorHAnsi" w:hAnsiTheme="minorHAnsi" w:cstheme="minorHAnsi"/>
          <w:b/>
          <w:color w:val="auto"/>
          <w:u w:val="single"/>
        </w:rPr>
        <w:t>ROLES ET MISSIONS DU RESPONSABLE DES OPERATIONS</w:t>
      </w:r>
    </w:p>
    <w:p w:rsidR="00862F95" w:rsidRPr="00EC37AC" w:rsidRDefault="00862F95" w:rsidP="007C282A">
      <w:pPr>
        <w:pStyle w:val="Corps"/>
        <w:spacing w:line="288" w:lineRule="auto"/>
        <w:jc w:val="both"/>
        <w:rPr>
          <w:rFonts w:asciiTheme="minorHAnsi" w:hAnsiTheme="minorHAnsi" w:cstheme="minorHAnsi"/>
          <w:color w:val="auto"/>
        </w:rPr>
      </w:pPr>
    </w:p>
    <w:p w:rsidR="00862F95" w:rsidRPr="00EC37AC" w:rsidRDefault="00862F95" w:rsidP="007C282A">
      <w:pPr>
        <w:shd w:val="clear" w:color="auto" w:fill="FFFFFF"/>
        <w:spacing w:after="240" w:line="240" w:lineRule="auto"/>
        <w:jc w:val="both"/>
        <w:textAlignment w:val="baseline"/>
        <w:rPr>
          <w:rFonts w:eastAsia="Times New Roman" w:cstheme="minorHAnsi"/>
          <w:lang w:eastAsia="fr-FR"/>
        </w:rPr>
      </w:pPr>
      <w:r w:rsidRPr="00EC37AC">
        <w:rPr>
          <w:rFonts w:eastAsia="Times New Roman" w:cstheme="minorHAnsi"/>
          <w:lang w:eastAsia="fr-FR"/>
        </w:rPr>
        <w:t>Les principales responsabilités du Responsable des opérations  de SOCOPA sont les suivantes :</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 xml:space="preserve">Définir et mettre en œuvre la stratégie opérationnelle de l’entreprise </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Planifier et superviser les opérations quotidiennes.</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S’assurer que les processus sont conformes aux objectifs de l’entreprise.</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Gérer les questions liées à la production et aux ressources humaines.</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Établir et maintenir des relations avec les fournisseurs et les clients.</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Analyser et optimiser les processus et systèmes opérationnels.</w:t>
      </w:r>
    </w:p>
    <w:p w:rsidR="00862F95" w:rsidRPr="00EC37AC" w:rsidRDefault="00862F95" w:rsidP="007C282A">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Superviser la production et la livraison des produits ou services</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Gérer la chaîne d’approvisionnement et les relations avec les fournisseurs</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Superviser la gestion des relations avec les clients et les partenaires commerciaux</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Établir et suivre les indicateurs pour évaluer la performance opérationnelle</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Gérer les ressources humaines et superviser le développement du personnel</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Assurer la conformité réglementaire et la sécurité sur le lieu de travail</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Élaborer et mettre en œuvre des stratégies visant à améliorer la productivité et à réduire les coûts.</w:t>
      </w:r>
    </w:p>
    <w:p w:rsidR="00862F95" w:rsidRPr="00EC37AC" w:rsidRDefault="00862F95" w:rsidP="00EC37AC">
      <w:pPr>
        <w:numPr>
          <w:ilvl w:val="0"/>
          <w:numId w:val="27"/>
        </w:numPr>
        <w:tabs>
          <w:tab w:val="num" w:pos="644"/>
        </w:tabs>
        <w:spacing w:before="100" w:beforeAutospacing="1" w:after="100" w:afterAutospacing="1" w:line="240" w:lineRule="auto"/>
        <w:jc w:val="both"/>
        <w:rPr>
          <w:rFonts w:eastAsia="Times New Roman" w:cstheme="minorHAnsi"/>
          <w:lang w:eastAsia="fr-FR"/>
        </w:rPr>
      </w:pPr>
      <w:r w:rsidRPr="00EC37AC">
        <w:rPr>
          <w:rFonts w:eastAsia="Times New Roman" w:cstheme="minorHAnsi"/>
          <w:lang w:eastAsia="fr-FR"/>
        </w:rPr>
        <w:t>Préparer des rapports et documents sur les progrès et les résultats obtenus.</w:t>
      </w:r>
    </w:p>
    <w:p w:rsidR="00862F95" w:rsidRPr="00EC37AC" w:rsidRDefault="00862F95" w:rsidP="007C282A">
      <w:pPr>
        <w:shd w:val="clear" w:color="auto" w:fill="FFFFFF"/>
        <w:spacing w:after="100" w:afterAutospacing="1" w:line="240" w:lineRule="auto"/>
        <w:jc w:val="both"/>
        <w:textAlignment w:val="baseline"/>
        <w:rPr>
          <w:rFonts w:eastAsia="Times New Roman" w:cstheme="minorHAnsi"/>
          <w:lang w:eastAsia="fr-FR"/>
        </w:rPr>
      </w:pPr>
      <w:r w:rsidRPr="00EC37AC">
        <w:rPr>
          <w:rFonts w:eastAsia="Times New Roman" w:cstheme="minorHAnsi"/>
          <w:lang w:eastAsia="fr-FR"/>
        </w:rPr>
        <w:t xml:space="preserve">Rattaché directement à la direction générale, le responsable des opérations supervise d toutes les activités des unités de production de la SOCOPA, veille à ce que les activités de l’entreprise se déroulent de manière organisée. </w:t>
      </w:r>
    </w:p>
    <w:p w:rsidR="00862F95" w:rsidRPr="00EC37AC" w:rsidRDefault="00862F95" w:rsidP="007C282A">
      <w:pPr>
        <w:shd w:val="clear" w:color="auto" w:fill="FFFFFF"/>
        <w:spacing w:after="100" w:afterAutospacing="1" w:line="240" w:lineRule="auto"/>
        <w:jc w:val="both"/>
        <w:textAlignment w:val="baseline"/>
        <w:rPr>
          <w:rFonts w:eastAsia="Times New Roman" w:cstheme="minorHAnsi"/>
          <w:lang w:eastAsia="fr-FR"/>
        </w:rPr>
      </w:pPr>
      <w:r w:rsidRPr="00EC37AC">
        <w:rPr>
          <w:rFonts w:eastAsia="Times New Roman" w:cstheme="minorHAnsi"/>
          <w:lang w:eastAsia="fr-FR"/>
        </w:rPr>
        <w:t xml:space="preserve">Le responsable travaille en étroite collaboration avec l’équipe de direction et prend des décisions rapides et efficaces en cas de problème. </w:t>
      </w:r>
    </w:p>
    <w:p w:rsidR="00862F95" w:rsidRPr="00EC37AC" w:rsidRDefault="00862F95" w:rsidP="007C282A">
      <w:pPr>
        <w:shd w:val="clear" w:color="auto" w:fill="FFFFFF"/>
        <w:spacing w:after="100" w:afterAutospacing="1" w:line="240" w:lineRule="auto"/>
        <w:jc w:val="both"/>
        <w:textAlignment w:val="baseline"/>
        <w:rPr>
          <w:rFonts w:eastAsia="Times New Roman" w:cstheme="minorHAnsi"/>
          <w:lang w:eastAsia="fr-FR"/>
        </w:rPr>
      </w:pPr>
      <w:r w:rsidRPr="00EC37AC">
        <w:rPr>
          <w:rFonts w:eastAsia="Times New Roman" w:cstheme="minorHAnsi"/>
          <w:lang w:eastAsia="fr-FR"/>
        </w:rPr>
        <w:t xml:space="preserve">De plus, le responsable des opérations motive le personnel, gère les conflits et fournit des informations et des conseils pertinents aux membres de l’équipe. </w:t>
      </w:r>
    </w:p>
    <w:p w:rsidR="00862F95" w:rsidRPr="00EC37AC" w:rsidRDefault="00862F95" w:rsidP="007C282A">
      <w:pPr>
        <w:shd w:val="clear" w:color="auto" w:fill="FFFFFF"/>
        <w:spacing w:after="100" w:afterAutospacing="1" w:line="240" w:lineRule="auto"/>
        <w:jc w:val="both"/>
        <w:textAlignment w:val="baseline"/>
        <w:rPr>
          <w:rFonts w:eastAsia="Times New Roman" w:cstheme="minorHAnsi"/>
          <w:lang w:eastAsia="fr-FR"/>
        </w:rPr>
      </w:pPr>
      <w:r w:rsidRPr="00EC37AC">
        <w:rPr>
          <w:rFonts w:eastAsia="Times New Roman" w:cstheme="minorHAnsi"/>
          <w:lang w:eastAsia="fr-FR"/>
        </w:rPr>
        <w:t xml:space="preserve">Le responsable assure la </w:t>
      </w:r>
      <w:r w:rsidRPr="00EC37AC">
        <w:rPr>
          <w:rFonts w:cstheme="minorHAnsi"/>
        </w:rPr>
        <w:t>gestion</w:t>
      </w:r>
      <w:r w:rsidRPr="00EC37AC">
        <w:rPr>
          <w:rFonts w:eastAsia="Times New Roman" w:cstheme="minorHAnsi"/>
          <w:lang w:eastAsia="fr-FR"/>
        </w:rPr>
        <w:t xml:space="preserve"> quotidiennement et suit consciencieusement la vie de l’entreprise SOCOPA, compile et traite toutes les planifications mensuelles et hebdomadaires ainsi que tous les rapports hebdomadaires et mensuels  des équipes de la SOCOPA</w:t>
      </w:r>
    </w:p>
    <w:p w:rsidR="00862F95" w:rsidRPr="00EC37AC" w:rsidRDefault="00862F95" w:rsidP="007C282A">
      <w:pPr>
        <w:shd w:val="clear" w:color="auto" w:fill="FFFFFF"/>
        <w:spacing w:after="100" w:afterAutospacing="1" w:line="240" w:lineRule="auto"/>
        <w:jc w:val="both"/>
        <w:textAlignment w:val="baseline"/>
        <w:rPr>
          <w:rFonts w:eastAsia="Times New Roman" w:cstheme="minorHAnsi"/>
          <w:lang w:eastAsia="fr-FR"/>
        </w:rPr>
      </w:pPr>
      <w:r w:rsidRPr="00EC37AC">
        <w:rPr>
          <w:rFonts w:eastAsia="Times New Roman" w:cstheme="minorHAnsi"/>
          <w:lang w:eastAsia="fr-FR"/>
        </w:rPr>
        <w:t>Enfin, le responsable des opérations assure la coordination de toutes les activités  de la SOCOPA, veille à ce que les objectifs de l’entreprise soient atteints, reste bien informé des changements et des développements dans l’industrie.</w:t>
      </w:r>
    </w:p>
    <w:p w:rsidR="0009466C" w:rsidRPr="00EC37AC" w:rsidRDefault="0009466C" w:rsidP="007C282A">
      <w:pPr>
        <w:pStyle w:val="Corps"/>
        <w:spacing w:line="288" w:lineRule="auto"/>
        <w:jc w:val="both"/>
        <w:rPr>
          <w:rFonts w:asciiTheme="minorHAnsi" w:hAnsiTheme="minorHAnsi" w:cstheme="minorHAnsi"/>
          <w:color w:val="auto"/>
        </w:rPr>
      </w:pPr>
    </w:p>
    <w:p w:rsidR="0009466C" w:rsidRPr="00EC37AC" w:rsidRDefault="001D3AE0" w:rsidP="007C282A">
      <w:pPr>
        <w:pStyle w:val="Corps"/>
        <w:numPr>
          <w:ilvl w:val="0"/>
          <w:numId w:val="19"/>
        </w:numPr>
        <w:spacing w:line="288" w:lineRule="auto"/>
        <w:jc w:val="both"/>
        <w:rPr>
          <w:rFonts w:asciiTheme="minorHAnsi" w:hAnsiTheme="minorHAnsi" w:cstheme="minorHAnsi"/>
          <w:b/>
          <w:color w:val="auto"/>
          <w:u w:val="single"/>
        </w:rPr>
      </w:pPr>
      <w:r w:rsidRPr="00EC37AC">
        <w:rPr>
          <w:rFonts w:asciiTheme="minorHAnsi" w:hAnsiTheme="minorHAnsi" w:cstheme="minorHAnsi"/>
          <w:b/>
          <w:color w:val="auto"/>
          <w:u w:val="single"/>
        </w:rPr>
        <w:lastRenderedPageBreak/>
        <w:t>PROFIL RECHERCHE</w:t>
      </w:r>
      <w:r w:rsidR="0053594C" w:rsidRPr="00EC37AC">
        <w:rPr>
          <w:rFonts w:asciiTheme="minorHAnsi" w:hAnsiTheme="minorHAnsi" w:cstheme="minorHAnsi"/>
          <w:b/>
          <w:color w:val="auto"/>
          <w:u w:val="single"/>
        </w:rPr>
        <w:t> : H/F</w:t>
      </w:r>
    </w:p>
    <w:p w:rsidR="0009466C" w:rsidRPr="00EC37AC" w:rsidRDefault="0009466C" w:rsidP="007C282A">
      <w:pPr>
        <w:pStyle w:val="Corps"/>
        <w:spacing w:line="288" w:lineRule="auto"/>
        <w:jc w:val="both"/>
        <w:rPr>
          <w:rFonts w:asciiTheme="minorHAnsi" w:hAnsiTheme="minorHAnsi" w:cstheme="minorHAnsi"/>
          <w:color w:val="auto"/>
        </w:rPr>
      </w:pPr>
    </w:p>
    <w:p w:rsidR="0009466C" w:rsidRPr="00EC37AC" w:rsidRDefault="0009466C" w:rsidP="007C282A">
      <w:pPr>
        <w:pStyle w:val="Corps"/>
        <w:spacing w:line="288" w:lineRule="auto"/>
        <w:jc w:val="both"/>
        <w:rPr>
          <w:rFonts w:asciiTheme="minorHAnsi" w:hAnsiTheme="minorHAnsi" w:cstheme="minorHAnsi"/>
          <w:color w:val="auto"/>
        </w:rPr>
      </w:pPr>
      <w:r w:rsidRPr="00EC37AC">
        <w:rPr>
          <w:rFonts w:asciiTheme="minorHAnsi" w:hAnsiTheme="minorHAnsi" w:cstheme="minorHAnsi"/>
          <w:color w:val="auto"/>
        </w:rPr>
        <w:t xml:space="preserve">De formation universitaire  avec une Maîtrise en science de gestion,  </w:t>
      </w:r>
      <w:r w:rsidR="003F1AB0" w:rsidRPr="003F1AB0">
        <w:rPr>
          <w:rFonts w:asciiTheme="minorHAnsi" w:hAnsiTheme="minorHAnsi" w:cstheme="minorHAnsi"/>
        </w:rPr>
        <w:t>en Management des entreprises</w:t>
      </w:r>
      <w:r w:rsidR="003F1AB0" w:rsidRPr="003F1AB0">
        <w:rPr>
          <w:rFonts w:asciiTheme="minorHAnsi" w:hAnsiTheme="minorHAnsi" w:cstheme="minorHAnsi"/>
          <w:color w:val="auto"/>
        </w:rPr>
        <w:t>, Hautes</w:t>
      </w:r>
      <w:r w:rsidR="00B07E38" w:rsidRPr="00EC37AC">
        <w:rPr>
          <w:rFonts w:asciiTheme="minorHAnsi" w:hAnsiTheme="minorHAnsi" w:cstheme="minorHAnsi"/>
          <w:color w:val="auto"/>
        </w:rPr>
        <w:t xml:space="preserve"> études commerciales,</w:t>
      </w:r>
      <w:r w:rsidRPr="00EC37AC">
        <w:rPr>
          <w:rFonts w:asciiTheme="minorHAnsi" w:hAnsiTheme="minorHAnsi" w:cstheme="minorHAnsi"/>
          <w:color w:val="auto"/>
        </w:rPr>
        <w:t xml:space="preserve"> économie ou Marketing avec une expérience d’au moins cinq ans dans un poste similaire au sein d’entreprise </w:t>
      </w:r>
      <w:r w:rsidR="0053594C" w:rsidRPr="00EC37AC">
        <w:rPr>
          <w:rFonts w:asciiTheme="minorHAnsi" w:hAnsiTheme="minorHAnsi" w:cstheme="minorHAnsi"/>
          <w:color w:val="auto"/>
        </w:rPr>
        <w:t xml:space="preserve">agroalimentaire et/ou </w:t>
      </w:r>
      <w:r w:rsidRPr="00EC37AC">
        <w:rPr>
          <w:rFonts w:asciiTheme="minorHAnsi" w:hAnsiTheme="minorHAnsi" w:cstheme="minorHAnsi"/>
          <w:color w:val="auto"/>
        </w:rPr>
        <w:t xml:space="preserve">commerciale. Les profils </w:t>
      </w:r>
      <w:r w:rsidR="00A31B17">
        <w:rPr>
          <w:rFonts w:asciiTheme="minorHAnsi" w:hAnsiTheme="minorHAnsi" w:cstheme="minorHAnsi"/>
          <w:color w:val="auto"/>
        </w:rPr>
        <w:t xml:space="preserve">en gestion </w:t>
      </w:r>
      <w:r w:rsidRPr="00EC37AC">
        <w:rPr>
          <w:rFonts w:asciiTheme="minorHAnsi" w:hAnsiTheme="minorHAnsi" w:cstheme="minorHAnsi"/>
          <w:color w:val="auto"/>
        </w:rPr>
        <w:t xml:space="preserve">et management seront les atouts. </w:t>
      </w:r>
      <w:r w:rsidR="0053594C" w:rsidRPr="00EC37AC">
        <w:rPr>
          <w:rFonts w:asciiTheme="minorHAnsi" w:eastAsia="Times New Roman" w:hAnsiTheme="minorHAnsi" w:cstheme="minorHAnsi"/>
          <w:color w:val="auto"/>
        </w:rPr>
        <w:t xml:space="preserve">Vous avez occupé des fonctions de management et de négociation, dans des contextes de PME et/ou de grands groupes. </w:t>
      </w:r>
      <w:r w:rsidRPr="00EC37AC">
        <w:rPr>
          <w:rFonts w:asciiTheme="minorHAnsi" w:hAnsiTheme="minorHAnsi" w:cstheme="minorHAnsi"/>
          <w:color w:val="auto"/>
        </w:rPr>
        <w:t>Vous souhaitez valoriser une expérience réussie de la fonction, idéalement en contact étroit avec l'univers de transformation des produits agricoles du Burundi. Vous êtes doté d’une bonne connaissance du marketing et stratégie. Vous mait</w:t>
      </w:r>
      <w:r w:rsidR="00B07E38" w:rsidRPr="00EC37AC">
        <w:rPr>
          <w:rFonts w:asciiTheme="minorHAnsi" w:hAnsiTheme="minorHAnsi" w:cstheme="minorHAnsi"/>
          <w:color w:val="auto"/>
        </w:rPr>
        <w:t xml:space="preserve">risez parfaitement le français, </w:t>
      </w:r>
      <w:r w:rsidRPr="00EC37AC">
        <w:rPr>
          <w:rFonts w:asciiTheme="minorHAnsi" w:hAnsiTheme="minorHAnsi" w:cstheme="minorHAnsi"/>
          <w:color w:val="auto"/>
        </w:rPr>
        <w:t>le kirundi et le swahili. La connaissance de l’anglais sera un atout.</w:t>
      </w:r>
    </w:p>
    <w:p w:rsidR="0009466C" w:rsidRPr="00EC37AC" w:rsidRDefault="0009466C" w:rsidP="007C282A">
      <w:pPr>
        <w:pStyle w:val="Corps"/>
        <w:spacing w:line="288" w:lineRule="auto"/>
        <w:jc w:val="both"/>
        <w:rPr>
          <w:rFonts w:asciiTheme="minorHAnsi" w:hAnsiTheme="minorHAnsi" w:cstheme="minorHAnsi"/>
          <w:color w:val="auto"/>
        </w:rPr>
      </w:pPr>
    </w:p>
    <w:p w:rsidR="0009466C" w:rsidRPr="00EC37AC" w:rsidRDefault="0009466C" w:rsidP="007C282A">
      <w:pPr>
        <w:pStyle w:val="Corps"/>
        <w:numPr>
          <w:ilvl w:val="0"/>
          <w:numId w:val="14"/>
        </w:numPr>
        <w:spacing w:line="288" w:lineRule="auto"/>
        <w:jc w:val="both"/>
        <w:rPr>
          <w:rFonts w:asciiTheme="minorHAnsi" w:hAnsiTheme="minorHAnsi" w:cstheme="minorHAnsi"/>
          <w:color w:val="auto"/>
        </w:rPr>
      </w:pPr>
      <w:r w:rsidRPr="00EC37AC">
        <w:rPr>
          <w:rFonts w:asciiTheme="minorHAnsi" w:hAnsiTheme="minorHAnsi" w:cstheme="minorHAnsi"/>
          <w:color w:val="auto"/>
        </w:rPr>
        <w:t xml:space="preserve">Homme/Femme de rigueur et de conviction, vous possédez un talent naturel pour la négociation et une vraie force de persuasion. Vous êtes quelqu’un de positif et enthousiaste.  </w:t>
      </w:r>
      <w:bookmarkStart w:id="0" w:name="_GoBack"/>
      <w:bookmarkEnd w:id="0"/>
    </w:p>
    <w:p w:rsidR="0009466C" w:rsidRPr="00EC37AC" w:rsidRDefault="0009466C" w:rsidP="007C282A">
      <w:pPr>
        <w:pStyle w:val="Corps"/>
        <w:spacing w:line="288" w:lineRule="auto"/>
        <w:jc w:val="both"/>
        <w:rPr>
          <w:rFonts w:asciiTheme="minorHAnsi" w:hAnsiTheme="minorHAnsi" w:cstheme="minorHAnsi"/>
          <w:color w:val="auto"/>
        </w:rPr>
      </w:pPr>
    </w:p>
    <w:p w:rsidR="0009466C" w:rsidRPr="00EC37AC" w:rsidRDefault="0009466C" w:rsidP="007C282A">
      <w:pPr>
        <w:pStyle w:val="Corps"/>
        <w:numPr>
          <w:ilvl w:val="0"/>
          <w:numId w:val="14"/>
        </w:numPr>
        <w:spacing w:line="288" w:lineRule="auto"/>
        <w:jc w:val="both"/>
        <w:rPr>
          <w:rFonts w:asciiTheme="minorHAnsi" w:hAnsiTheme="minorHAnsi" w:cstheme="minorHAnsi"/>
          <w:color w:val="auto"/>
        </w:rPr>
      </w:pPr>
      <w:r w:rsidRPr="00EC37AC">
        <w:rPr>
          <w:rFonts w:asciiTheme="minorHAnsi" w:hAnsiTheme="minorHAnsi" w:cstheme="minorHAnsi"/>
          <w:color w:val="auto"/>
        </w:rPr>
        <w:t xml:space="preserve">Pragmatique tout en étant inventif, vous aviez rigueur intellectuelle, sens de l'observation et </w:t>
      </w:r>
      <w:r w:rsidR="003E51AA" w:rsidRPr="00EC37AC">
        <w:rPr>
          <w:rFonts w:asciiTheme="minorHAnsi" w:hAnsiTheme="minorHAnsi" w:cstheme="minorHAnsi"/>
          <w:color w:val="auto"/>
        </w:rPr>
        <w:t xml:space="preserve">de </w:t>
      </w:r>
      <w:proofErr w:type="spellStart"/>
      <w:r w:rsidR="003E51AA" w:rsidRPr="00EC37AC">
        <w:rPr>
          <w:rFonts w:asciiTheme="minorHAnsi" w:hAnsiTheme="minorHAnsi" w:cstheme="minorHAnsi"/>
          <w:color w:val="auto"/>
        </w:rPr>
        <w:t>cré</w:t>
      </w:r>
      <w:proofErr w:type="spellEnd"/>
      <w:r w:rsidRPr="00EC37AC">
        <w:rPr>
          <w:rFonts w:asciiTheme="minorHAnsi" w:hAnsiTheme="minorHAnsi" w:cstheme="minorHAnsi"/>
          <w:color w:val="auto"/>
          <w:lang w:val="it-IT"/>
        </w:rPr>
        <w:t>ativit</w:t>
      </w:r>
      <w:r w:rsidRPr="00EC37AC">
        <w:rPr>
          <w:rFonts w:asciiTheme="minorHAnsi" w:hAnsiTheme="minorHAnsi" w:cstheme="minorHAnsi"/>
          <w:color w:val="auto"/>
        </w:rPr>
        <w:t xml:space="preserve">é. A l'écoute du marché et de l'évolution des besoins, vous êtes orienté </w:t>
      </w:r>
      <w:r w:rsidRPr="00EC37AC">
        <w:rPr>
          <w:rFonts w:asciiTheme="minorHAnsi" w:hAnsiTheme="minorHAnsi" w:cstheme="minorHAnsi"/>
          <w:color w:val="auto"/>
          <w:lang w:val="pt-PT"/>
        </w:rPr>
        <w:t>client</w:t>
      </w:r>
      <w:r w:rsidRPr="00EC37AC">
        <w:rPr>
          <w:rFonts w:asciiTheme="minorHAnsi" w:hAnsiTheme="minorHAnsi" w:cstheme="minorHAnsi"/>
          <w:color w:val="auto"/>
        </w:rPr>
        <w:t>, Chiffre d’affaires et meilleure rotation du stock, et savez faire preuve d'un vrai sens d’atteindre les objectifs et de rendre la SOCOPA une entreprise commercialement performante.</w:t>
      </w:r>
    </w:p>
    <w:p w:rsidR="0009466C" w:rsidRPr="00EC37AC" w:rsidRDefault="0009466C" w:rsidP="007C282A">
      <w:pPr>
        <w:pStyle w:val="Corps"/>
        <w:spacing w:line="288" w:lineRule="auto"/>
        <w:jc w:val="both"/>
        <w:rPr>
          <w:rFonts w:asciiTheme="minorHAnsi" w:hAnsiTheme="minorHAnsi" w:cstheme="minorHAnsi"/>
          <w:color w:val="auto"/>
        </w:rPr>
      </w:pPr>
    </w:p>
    <w:p w:rsidR="00873EC7" w:rsidRPr="00E92642" w:rsidRDefault="0009466C" w:rsidP="00E92642">
      <w:pPr>
        <w:pStyle w:val="Corps"/>
        <w:numPr>
          <w:ilvl w:val="0"/>
          <w:numId w:val="14"/>
        </w:numPr>
        <w:spacing w:line="288" w:lineRule="auto"/>
        <w:jc w:val="both"/>
        <w:rPr>
          <w:rFonts w:asciiTheme="minorHAnsi" w:hAnsiTheme="minorHAnsi" w:cstheme="minorHAnsi"/>
          <w:color w:val="auto"/>
          <w:lang w:val="de-DE"/>
        </w:rPr>
      </w:pPr>
      <w:proofErr w:type="spellStart"/>
      <w:r w:rsidRPr="00EC37AC">
        <w:rPr>
          <w:rFonts w:asciiTheme="minorHAnsi" w:hAnsiTheme="minorHAnsi" w:cstheme="minorHAnsi"/>
          <w:color w:val="auto"/>
          <w:lang w:val="de-DE"/>
        </w:rPr>
        <w:t>Dot</w:t>
      </w:r>
      <w:proofErr w:type="spellEnd"/>
      <w:r w:rsidRPr="00EC37AC">
        <w:rPr>
          <w:rFonts w:asciiTheme="minorHAnsi" w:hAnsiTheme="minorHAnsi" w:cstheme="minorHAnsi"/>
          <w:color w:val="auto"/>
        </w:rPr>
        <w:t>é(e) d'une grande capacité d’écoute, vous suivez les directives de la Direction</w:t>
      </w:r>
      <w:r w:rsidR="00873EC7" w:rsidRPr="00EC37AC">
        <w:rPr>
          <w:rFonts w:asciiTheme="minorHAnsi" w:hAnsiTheme="minorHAnsi" w:cstheme="minorHAnsi"/>
          <w:color w:val="auto"/>
        </w:rPr>
        <w:t xml:space="preserve"> </w:t>
      </w:r>
      <w:r w:rsidR="00862F95" w:rsidRPr="00EC37AC">
        <w:rPr>
          <w:rFonts w:asciiTheme="minorHAnsi" w:hAnsiTheme="minorHAnsi" w:cstheme="minorHAnsi"/>
          <w:color w:val="auto"/>
        </w:rPr>
        <w:t>Générale</w:t>
      </w:r>
      <w:r w:rsidR="00873EC7" w:rsidRPr="00EC37AC">
        <w:rPr>
          <w:rFonts w:asciiTheme="minorHAnsi" w:hAnsiTheme="minorHAnsi" w:cstheme="minorHAnsi"/>
          <w:color w:val="auto"/>
        </w:rPr>
        <w:t xml:space="preserve"> </w:t>
      </w:r>
      <w:r w:rsidRPr="00EC37AC">
        <w:rPr>
          <w:rFonts w:asciiTheme="minorHAnsi" w:hAnsiTheme="minorHAnsi" w:cstheme="minorHAnsi"/>
          <w:color w:val="auto"/>
        </w:rPr>
        <w:t>et vous lui transmettez le rapport hebdomadaires des activités indiqués dans le tableau de bord. Homme/Femme de communication, vous cultivez l'écoute active, faites preuve d'ouverture d'esprit et développez de bonnes qualités relationnelles quel que soit votre interlocuteur dans un esprit d'é</w:t>
      </w:r>
      <w:r w:rsidRPr="00EC37AC">
        <w:rPr>
          <w:rFonts w:asciiTheme="minorHAnsi" w:hAnsiTheme="minorHAnsi" w:cstheme="minorHAnsi"/>
          <w:color w:val="auto"/>
          <w:lang w:val="pt-PT"/>
        </w:rPr>
        <w:t>quipe.</w:t>
      </w:r>
    </w:p>
    <w:p w:rsidR="00B5207F" w:rsidRPr="00EC37AC" w:rsidRDefault="00B5207F" w:rsidP="007C282A">
      <w:pPr>
        <w:pStyle w:val="Paragraphedeliste"/>
        <w:numPr>
          <w:ilvl w:val="0"/>
          <w:numId w:val="14"/>
        </w:numPr>
        <w:autoSpaceDE w:val="0"/>
        <w:autoSpaceDN w:val="0"/>
        <w:adjustRightInd w:val="0"/>
        <w:jc w:val="both"/>
        <w:rPr>
          <w:rFonts w:asciiTheme="minorHAnsi" w:hAnsiTheme="minorHAnsi" w:cstheme="minorHAnsi"/>
          <w:b/>
          <w:sz w:val="22"/>
          <w:szCs w:val="22"/>
        </w:rPr>
      </w:pPr>
      <w:proofErr w:type="spellStart"/>
      <w:r w:rsidRPr="00EC37AC">
        <w:rPr>
          <w:rFonts w:asciiTheme="minorHAnsi" w:hAnsiTheme="minorHAnsi" w:cstheme="minorHAnsi"/>
          <w:b/>
          <w:sz w:val="22"/>
          <w:szCs w:val="22"/>
        </w:rPr>
        <w:t>A</w:t>
      </w:r>
      <w:r w:rsidR="00C45C7B" w:rsidRPr="00EC37AC">
        <w:rPr>
          <w:rFonts w:asciiTheme="minorHAnsi" w:hAnsiTheme="minorHAnsi" w:cstheme="minorHAnsi"/>
          <w:b/>
          <w:sz w:val="22"/>
          <w:szCs w:val="22"/>
        </w:rPr>
        <w:t>utres</w:t>
      </w:r>
      <w:proofErr w:type="spellEnd"/>
      <w:r w:rsidR="00C45C7B" w:rsidRPr="00EC37AC">
        <w:rPr>
          <w:rFonts w:asciiTheme="minorHAnsi" w:hAnsiTheme="minorHAnsi" w:cstheme="minorHAnsi"/>
          <w:b/>
          <w:sz w:val="22"/>
          <w:szCs w:val="22"/>
        </w:rPr>
        <w:t xml:space="preserve"> a</w:t>
      </w:r>
      <w:r w:rsidRPr="00EC37AC">
        <w:rPr>
          <w:rFonts w:asciiTheme="minorHAnsi" w:hAnsiTheme="minorHAnsi" w:cstheme="minorHAnsi"/>
          <w:b/>
          <w:sz w:val="22"/>
          <w:szCs w:val="22"/>
        </w:rPr>
        <w:t xml:space="preserve">ptitudes </w:t>
      </w:r>
      <w:proofErr w:type="spellStart"/>
      <w:r w:rsidRPr="00EC37AC">
        <w:rPr>
          <w:rFonts w:asciiTheme="minorHAnsi" w:hAnsiTheme="minorHAnsi" w:cstheme="minorHAnsi"/>
          <w:b/>
          <w:sz w:val="22"/>
          <w:szCs w:val="22"/>
        </w:rPr>
        <w:t>nécessaires</w:t>
      </w:r>
      <w:proofErr w:type="spellEnd"/>
      <w:r w:rsidRPr="00EC37AC">
        <w:rPr>
          <w:rFonts w:asciiTheme="minorHAnsi" w:hAnsiTheme="minorHAnsi" w:cstheme="minorHAnsi"/>
          <w:b/>
          <w:sz w:val="22"/>
          <w:szCs w:val="22"/>
        </w:rPr>
        <w:t xml:space="preserve"> :</w:t>
      </w:r>
    </w:p>
    <w:p w:rsidR="00B5207F" w:rsidRPr="00EC37AC" w:rsidRDefault="00B5207F" w:rsidP="007C282A">
      <w:pPr>
        <w:pStyle w:val="Paragraphedeliste"/>
        <w:jc w:val="both"/>
        <w:rPr>
          <w:rFonts w:asciiTheme="minorHAnsi" w:hAnsiTheme="minorHAnsi" w:cstheme="minorHAnsi"/>
          <w:sz w:val="22"/>
          <w:szCs w:val="22"/>
          <w:lang w:val="fr-FR"/>
        </w:rPr>
      </w:pPr>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Intérêt pour l'économie sociale et solidair</w:t>
      </w:r>
      <w:r w:rsidR="00C45C7B" w:rsidRPr="00EC37AC">
        <w:rPr>
          <w:rFonts w:asciiTheme="minorHAnsi" w:hAnsiTheme="minorHAnsi" w:cstheme="minorHAnsi"/>
          <w:sz w:val="22"/>
          <w:szCs w:val="22"/>
          <w:lang w:val="fr-FR"/>
        </w:rPr>
        <w:t xml:space="preserve">e et les Coopératives </w:t>
      </w:r>
      <w:r w:rsidR="009E2657" w:rsidRPr="00EC37AC">
        <w:rPr>
          <w:rFonts w:asciiTheme="minorHAnsi" w:hAnsiTheme="minorHAnsi" w:cstheme="minorHAnsi"/>
          <w:sz w:val="22"/>
          <w:szCs w:val="22"/>
          <w:lang w:val="fr-FR"/>
        </w:rPr>
        <w:t>agroalimentaires</w:t>
      </w:r>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proofErr w:type="spellStart"/>
      <w:r w:rsidRPr="00EC37AC">
        <w:rPr>
          <w:rFonts w:asciiTheme="minorHAnsi" w:hAnsiTheme="minorHAnsi" w:cstheme="minorHAnsi"/>
          <w:sz w:val="22"/>
          <w:szCs w:val="22"/>
        </w:rPr>
        <w:t>Maîtrise</w:t>
      </w:r>
      <w:proofErr w:type="spellEnd"/>
      <w:r w:rsidRPr="00EC37AC">
        <w:rPr>
          <w:rFonts w:asciiTheme="minorHAnsi" w:hAnsiTheme="minorHAnsi" w:cstheme="minorHAnsi"/>
          <w:sz w:val="22"/>
          <w:szCs w:val="22"/>
        </w:rPr>
        <w:t xml:space="preserve"> des </w:t>
      </w:r>
      <w:proofErr w:type="spellStart"/>
      <w:r w:rsidRPr="00EC37AC">
        <w:rPr>
          <w:rFonts w:asciiTheme="minorHAnsi" w:hAnsiTheme="minorHAnsi" w:cstheme="minorHAnsi"/>
          <w:sz w:val="22"/>
          <w:szCs w:val="22"/>
        </w:rPr>
        <w:t>outils</w:t>
      </w:r>
      <w:proofErr w:type="spellEnd"/>
      <w:r w:rsidRPr="00EC37AC">
        <w:rPr>
          <w:rFonts w:asciiTheme="minorHAnsi" w:hAnsiTheme="minorHAnsi" w:cstheme="minorHAnsi"/>
          <w:sz w:val="22"/>
          <w:szCs w:val="22"/>
        </w:rPr>
        <w:t xml:space="preserve"> </w:t>
      </w:r>
      <w:proofErr w:type="spellStart"/>
      <w:r w:rsidRPr="00EC37AC">
        <w:rPr>
          <w:rFonts w:asciiTheme="minorHAnsi" w:hAnsiTheme="minorHAnsi" w:cstheme="minorHAnsi"/>
          <w:sz w:val="22"/>
          <w:szCs w:val="22"/>
        </w:rPr>
        <w:t>informatiques</w:t>
      </w:r>
      <w:proofErr w:type="spellEnd"/>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Forte motivation afin de réussir une bonne intégration au sein de l'équipe</w:t>
      </w:r>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 xml:space="preserve">Aisance, bonne écoute et capacité de synthèse </w:t>
      </w:r>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Savoir concilier travail en équipe et autonomie</w:t>
      </w:r>
    </w:p>
    <w:p w:rsidR="00B5207F" w:rsidRPr="00EC37AC" w:rsidRDefault="00B5207F" w:rsidP="007C282A">
      <w:pPr>
        <w:pStyle w:val="Paragraphedeliste"/>
        <w:numPr>
          <w:ilvl w:val="0"/>
          <w:numId w:val="4"/>
        </w:numPr>
        <w:autoSpaceDE w:val="0"/>
        <w:autoSpaceDN w:val="0"/>
        <w:adjustRightInd w:val="0"/>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Être organisé(e), rigoureux</w:t>
      </w:r>
      <w:r w:rsidR="00873EC7" w:rsidRPr="00EC37AC">
        <w:rPr>
          <w:rFonts w:asciiTheme="minorHAnsi" w:hAnsiTheme="minorHAnsi" w:cstheme="minorHAnsi"/>
          <w:sz w:val="22"/>
          <w:szCs w:val="22"/>
          <w:lang w:val="fr-FR"/>
        </w:rPr>
        <w:t xml:space="preserve"> </w:t>
      </w:r>
      <w:r w:rsidRPr="00EC37AC">
        <w:rPr>
          <w:rFonts w:asciiTheme="minorHAnsi" w:hAnsiTheme="minorHAnsi" w:cstheme="minorHAnsi"/>
          <w:sz w:val="22"/>
          <w:szCs w:val="22"/>
          <w:lang w:val="fr-FR"/>
        </w:rPr>
        <w:t>(se), capable de gérer les priorités et force de proposition.</w:t>
      </w:r>
    </w:p>
    <w:p w:rsidR="00B5207F" w:rsidRPr="00EC37AC" w:rsidRDefault="0053594C" w:rsidP="007C282A">
      <w:pPr>
        <w:pStyle w:val="Paragraphedeliste"/>
        <w:numPr>
          <w:ilvl w:val="0"/>
          <w:numId w:val="14"/>
        </w:numPr>
        <w:autoSpaceDE w:val="0"/>
        <w:autoSpaceDN w:val="0"/>
        <w:adjustRightInd w:val="0"/>
        <w:jc w:val="both"/>
        <w:rPr>
          <w:rFonts w:asciiTheme="minorHAnsi" w:hAnsiTheme="minorHAnsi" w:cstheme="minorHAnsi"/>
          <w:sz w:val="22"/>
          <w:szCs w:val="22"/>
          <w:lang w:val="fr-FR"/>
        </w:rPr>
      </w:pPr>
      <w:r w:rsidRPr="00EC37AC">
        <w:rPr>
          <w:rFonts w:asciiTheme="minorHAnsi" w:eastAsia="Times New Roman" w:hAnsiTheme="minorHAnsi" w:cstheme="minorHAnsi"/>
          <w:b/>
          <w:sz w:val="22"/>
          <w:szCs w:val="22"/>
          <w:lang w:val="fr-FR"/>
        </w:rPr>
        <w:t>Les qualités requises :</w:t>
      </w:r>
      <w:r w:rsidRPr="00EC37AC">
        <w:rPr>
          <w:rFonts w:asciiTheme="minorHAnsi" w:eastAsia="Times New Roman" w:hAnsiTheme="minorHAnsi" w:cstheme="minorHAnsi"/>
          <w:sz w:val="22"/>
          <w:szCs w:val="22"/>
          <w:lang w:val="fr-FR"/>
        </w:rPr>
        <w:t xml:space="preserve"> Vision stratégique et rapidité d'exécution opérationnelle, </w:t>
      </w:r>
      <w:r w:rsidR="001A0B73" w:rsidRPr="00EC37AC">
        <w:rPr>
          <w:rFonts w:asciiTheme="minorHAnsi" w:eastAsia="Times New Roman" w:hAnsiTheme="minorHAnsi" w:cstheme="minorHAnsi"/>
          <w:sz w:val="22"/>
          <w:szCs w:val="22"/>
          <w:lang w:val="fr-FR"/>
        </w:rPr>
        <w:br/>
        <w:t xml:space="preserve">                                        </w:t>
      </w:r>
      <w:r w:rsidRPr="00EC37AC">
        <w:rPr>
          <w:rFonts w:asciiTheme="minorHAnsi" w:eastAsia="Times New Roman" w:hAnsiTheme="minorHAnsi" w:cstheme="minorHAnsi"/>
          <w:sz w:val="22"/>
          <w:szCs w:val="22"/>
          <w:lang w:val="fr-FR"/>
        </w:rPr>
        <w:t>Culture du résultat, humilité et leadership</w:t>
      </w:r>
      <w:r w:rsidRPr="00EC37AC">
        <w:rPr>
          <w:rFonts w:asciiTheme="minorHAnsi" w:eastAsia="Times New Roman" w:hAnsiTheme="minorHAnsi" w:cstheme="minorHAnsi"/>
          <w:sz w:val="22"/>
          <w:szCs w:val="22"/>
          <w:lang w:val="fr-FR"/>
        </w:rPr>
        <w:br/>
      </w:r>
    </w:p>
    <w:p w:rsidR="00645681" w:rsidRPr="00EC37AC" w:rsidRDefault="001D3AE0" w:rsidP="007C282A">
      <w:pPr>
        <w:pStyle w:val="Paragraphedeliste"/>
        <w:numPr>
          <w:ilvl w:val="0"/>
          <w:numId w:val="19"/>
        </w:numPr>
        <w:spacing w:before="100" w:beforeAutospacing="1" w:after="100" w:afterAutospacing="1"/>
        <w:jc w:val="both"/>
        <w:rPr>
          <w:rFonts w:asciiTheme="minorHAnsi" w:hAnsiTheme="minorHAnsi" w:cstheme="minorHAnsi"/>
          <w:b/>
          <w:bCs/>
          <w:sz w:val="22"/>
          <w:szCs w:val="22"/>
          <w:u w:val="single"/>
        </w:rPr>
      </w:pPr>
      <w:r w:rsidRPr="00EC37AC">
        <w:rPr>
          <w:rFonts w:asciiTheme="minorHAnsi" w:hAnsiTheme="minorHAnsi" w:cstheme="minorHAnsi"/>
          <w:b/>
          <w:bCs/>
          <w:sz w:val="22"/>
          <w:szCs w:val="22"/>
          <w:u w:val="single"/>
        </w:rPr>
        <w:t>CONDITIONS DE TRAVAIL</w:t>
      </w:r>
    </w:p>
    <w:p w:rsidR="00645681" w:rsidRPr="00EC37AC" w:rsidRDefault="00611FFA" w:rsidP="007C282A">
      <w:pPr>
        <w:spacing w:before="100" w:beforeAutospacing="1" w:after="100" w:afterAutospacing="1"/>
        <w:jc w:val="both"/>
        <w:rPr>
          <w:rFonts w:cstheme="minorHAnsi"/>
        </w:rPr>
      </w:pPr>
      <w:r w:rsidRPr="00EC37AC">
        <w:rPr>
          <w:rFonts w:cstheme="minorHAnsi"/>
        </w:rPr>
        <w:t xml:space="preserve">Le </w:t>
      </w:r>
      <w:r w:rsidR="0059382C" w:rsidRPr="00EC37AC">
        <w:rPr>
          <w:rFonts w:cstheme="minorHAnsi"/>
        </w:rPr>
        <w:t>Responsable des opérations</w:t>
      </w:r>
      <w:r w:rsidR="004935AC" w:rsidRPr="00EC37AC">
        <w:rPr>
          <w:rFonts w:cstheme="minorHAnsi"/>
        </w:rPr>
        <w:t xml:space="preserve"> est basé au siège de la SOCOPA à Bujumbura. </w:t>
      </w:r>
      <w:r w:rsidR="00645681" w:rsidRPr="00EC37AC">
        <w:rPr>
          <w:rFonts w:cstheme="minorHAnsi"/>
        </w:rPr>
        <w:t xml:space="preserve">Il se peut cependant que la mission l’amène à travailler en dehors du </w:t>
      </w:r>
      <w:r w:rsidR="004935AC" w:rsidRPr="00EC37AC">
        <w:rPr>
          <w:rFonts w:cstheme="minorHAnsi"/>
        </w:rPr>
        <w:t xml:space="preserve">siège </w:t>
      </w:r>
      <w:r w:rsidR="00B92B53" w:rsidRPr="00EC37AC">
        <w:rPr>
          <w:rFonts w:cstheme="minorHAnsi"/>
        </w:rPr>
        <w:t xml:space="preserve">dans un cadre de supervision et de suivi des activités de terrain </w:t>
      </w:r>
      <w:r w:rsidR="00645681" w:rsidRPr="00EC37AC">
        <w:rPr>
          <w:rFonts w:cstheme="minorHAnsi"/>
        </w:rPr>
        <w:t>en cohé</w:t>
      </w:r>
      <w:r w:rsidR="004935AC" w:rsidRPr="00EC37AC">
        <w:rPr>
          <w:rFonts w:cstheme="minorHAnsi"/>
        </w:rPr>
        <w:t xml:space="preserve">rence avec le plan d’action </w:t>
      </w:r>
      <w:r w:rsidR="00645681" w:rsidRPr="00EC37AC">
        <w:rPr>
          <w:rFonts w:cstheme="minorHAnsi"/>
        </w:rPr>
        <w:t>de la SOCOPA.</w:t>
      </w:r>
    </w:p>
    <w:p w:rsidR="00645681" w:rsidRPr="00EC37AC" w:rsidRDefault="00645681" w:rsidP="00E92642">
      <w:pPr>
        <w:spacing w:before="100" w:beforeAutospacing="1" w:after="100" w:afterAutospacing="1"/>
        <w:jc w:val="both"/>
        <w:rPr>
          <w:rFonts w:cstheme="minorHAnsi"/>
        </w:rPr>
      </w:pPr>
      <w:r w:rsidRPr="00EC37AC">
        <w:rPr>
          <w:rFonts w:cstheme="minorHAnsi"/>
        </w:rPr>
        <w:lastRenderedPageBreak/>
        <w:t xml:space="preserve">L'horaire </w:t>
      </w:r>
      <w:r w:rsidR="004935AC" w:rsidRPr="00EC37AC">
        <w:rPr>
          <w:rFonts w:cstheme="minorHAnsi"/>
        </w:rPr>
        <w:t>du Responsable</w:t>
      </w:r>
      <w:r w:rsidRPr="00EC37AC">
        <w:rPr>
          <w:rFonts w:cstheme="minorHAnsi"/>
        </w:rPr>
        <w:t xml:space="preserve"> </w:t>
      </w:r>
      <w:r w:rsidR="0059382C" w:rsidRPr="00EC37AC">
        <w:rPr>
          <w:rFonts w:cstheme="minorHAnsi"/>
        </w:rPr>
        <w:t>des opérations</w:t>
      </w:r>
      <w:r w:rsidR="004935AC" w:rsidRPr="00EC37AC">
        <w:rPr>
          <w:rFonts w:cstheme="minorHAnsi"/>
        </w:rPr>
        <w:t xml:space="preserve"> </w:t>
      </w:r>
      <w:r w:rsidRPr="00EC37AC">
        <w:rPr>
          <w:rFonts w:cstheme="minorHAnsi"/>
        </w:rPr>
        <w:t>correspond à une semaine normale de travail soit 4</w:t>
      </w:r>
      <w:r w:rsidR="00B92B53" w:rsidRPr="00EC37AC">
        <w:rPr>
          <w:rFonts w:cstheme="minorHAnsi"/>
        </w:rPr>
        <w:t>5</w:t>
      </w:r>
      <w:r w:rsidRPr="00EC37AC">
        <w:rPr>
          <w:rFonts w:cstheme="minorHAnsi"/>
        </w:rPr>
        <w:t xml:space="preserve">h par semaine. Cependant pour l’intérêt  </w:t>
      </w:r>
      <w:r w:rsidR="004935AC" w:rsidRPr="00EC37AC">
        <w:rPr>
          <w:rFonts w:cstheme="minorHAnsi"/>
        </w:rPr>
        <w:t>de l’entreprise SOCOPA, il</w:t>
      </w:r>
      <w:r w:rsidRPr="00EC37AC">
        <w:rPr>
          <w:rFonts w:cstheme="minorHAnsi"/>
        </w:rPr>
        <w:t xml:space="preserve"> peut être appelé(e)s à travailler souvent en  dehors de la semaine normale du travail, la fin de semaine, de même qu'à faire des heures supplémentaires, afin de participer à diverses activités, dont les réunions de la SOCOPA, et de représenter  </w:t>
      </w:r>
      <w:r w:rsidR="004935AC" w:rsidRPr="00EC37AC">
        <w:rPr>
          <w:rFonts w:cstheme="minorHAnsi"/>
        </w:rPr>
        <w:t>la SOCOPA</w:t>
      </w:r>
      <w:r w:rsidRPr="00EC37AC">
        <w:rPr>
          <w:rFonts w:cstheme="minorHAnsi"/>
        </w:rPr>
        <w:t xml:space="preserve"> lors</w:t>
      </w:r>
      <w:r w:rsidR="001F7C0E" w:rsidRPr="00EC37AC">
        <w:rPr>
          <w:rFonts w:cstheme="minorHAnsi"/>
        </w:rPr>
        <w:t xml:space="preserve"> </w:t>
      </w:r>
      <w:r w:rsidRPr="00EC37AC">
        <w:rPr>
          <w:rFonts w:cstheme="minorHAnsi"/>
        </w:rPr>
        <w:t>d'événements publics et commerciaux.</w:t>
      </w:r>
    </w:p>
    <w:p w:rsidR="00645681" w:rsidRPr="00EC37AC" w:rsidRDefault="001C7F3B" w:rsidP="007C282A">
      <w:pPr>
        <w:pStyle w:val="Paragraphedelist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sz w:val="22"/>
          <w:szCs w:val="22"/>
          <w:u w:val="single"/>
          <w:lang w:val="fr-FR"/>
        </w:rPr>
      </w:pPr>
      <w:r w:rsidRPr="00EC37AC">
        <w:rPr>
          <w:rFonts w:asciiTheme="minorHAnsi" w:hAnsiTheme="minorHAnsi" w:cstheme="minorHAnsi"/>
          <w:b/>
          <w:sz w:val="22"/>
          <w:szCs w:val="22"/>
          <w:u w:val="single"/>
          <w:lang w:val="fr-FR"/>
        </w:rPr>
        <w:t>COMPOSITION DU DOSSIER DE CANDIDATURE</w:t>
      </w:r>
    </w:p>
    <w:p w:rsidR="00645681" w:rsidRPr="00EC37AC" w:rsidRDefault="00645681" w:rsidP="007C282A">
      <w:pPr>
        <w:pStyle w:val="Paragraphedeliste"/>
        <w:jc w:val="both"/>
        <w:rPr>
          <w:rFonts w:asciiTheme="minorHAnsi" w:hAnsiTheme="minorHAnsi" w:cstheme="minorHAnsi"/>
          <w:b/>
          <w:sz w:val="22"/>
          <w:szCs w:val="22"/>
          <w:lang w:val="fr-FR"/>
        </w:rPr>
      </w:pPr>
    </w:p>
    <w:p w:rsidR="00645681" w:rsidRPr="00EC37AC" w:rsidRDefault="00645681" w:rsidP="007C282A">
      <w:pPr>
        <w:jc w:val="both"/>
        <w:rPr>
          <w:rFonts w:cstheme="minorHAnsi"/>
        </w:rPr>
      </w:pPr>
      <w:r w:rsidRPr="00EC37AC">
        <w:rPr>
          <w:rFonts w:cstheme="minorHAnsi"/>
        </w:rPr>
        <w:t>Le dossier de candidature est constitué de:</w:t>
      </w:r>
    </w:p>
    <w:p w:rsidR="00645681" w:rsidRPr="00EC37AC" w:rsidRDefault="00611FFA" w:rsidP="007C282A">
      <w:pPr>
        <w:pStyle w:val="Paragraphedeliste"/>
        <w:numPr>
          <w:ilvl w:val="0"/>
          <w:numId w:val="4"/>
        </w:numPr>
        <w:jc w:val="both"/>
        <w:rPr>
          <w:rFonts w:asciiTheme="minorHAnsi" w:hAnsiTheme="minorHAnsi" w:cstheme="minorHAnsi"/>
          <w:sz w:val="22"/>
          <w:szCs w:val="22"/>
        </w:rPr>
      </w:pPr>
      <w:proofErr w:type="spellStart"/>
      <w:r w:rsidRPr="00EC37AC">
        <w:rPr>
          <w:rFonts w:asciiTheme="minorHAnsi" w:hAnsiTheme="minorHAnsi" w:cstheme="minorHAnsi"/>
          <w:sz w:val="22"/>
          <w:szCs w:val="22"/>
        </w:rPr>
        <w:t>Lettre</w:t>
      </w:r>
      <w:proofErr w:type="spellEnd"/>
      <w:r w:rsidR="00645681" w:rsidRPr="00EC37AC">
        <w:rPr>
          <w:rFonts w:asciiTheme="minorHAnsi" w:hAnsiTheme="minorHAnsi" w:cstheme="minorHAnsi"/>
          <w:sz w:val="22"/>
          <w:szCs w:val="22"/>
        </w:rPr>
        <w:t xml:space="preserve"> de motivation</w:t>
      </w:r>
    </w:p>
    <w:p w:rsidR="00645681" w:rsidRPr="00EC37AC" w:rsidRDefault="00645681" w:rsidP="007C282A">
      <w:pPr>
        <w:pStyle w:val="Paragraphedeliste"/>
        <w:numPr>
          <w:ilvl w:val="0"/>
          <w:numId w:val="4"/>
        </w:numPr>
        <w:jc w:val="both"/>
        <w:rPr>
          <w:rFonts w:asciiTheme="minorHAnsi" w:hAnsiTheme="minorHAnsi" w:cstheme="minorHAnsi"/>
          <w:sz w:val="22"/>
          <w:szCs w:val="22"/>
        </w:rPr>
      </w:pPr>
      <w:r w:rsidRPr="00EC37AC">
        <w:rPr>
          <w:rFonts w:asciiTheme="minorHAnsi" w:hAnsiTheme="minorHAnsi" w:cstheme="minorHAnsi"/>
          <w:sz w:val="22"/>
          <w:szCs w:val="22"/>
        </w:rPr>
        <w:t xml:space="preserve">CV </w:t>
      </w:r>
      <w:proofErr w:type="spellStart"/>
      <w:r w:rsidRPr="00EC37AC">
        <w:rPr>
          <w:rFonts w:asciiTheme="minorHAnsi" w:hAnsiTheme="minorHAnsi" w:cstheme="minorHAnsi"/>
          <w:sz w:val="22"/>
          <w:szCs w:val="22"/>
        </w:rPr>
        <w:t>actualisé</w:t>
      </w:r>
      <w:proofErr w:type="spellEnd"/>
    </w:p>
    <w:p w:rsidR="00645681" w:rsidRPr="00EC37AC" w:rsidRDefault="00645681" w:rsidP="007C282A">
      <w:pPr>
        <w:pStyle w:val="Paragraphedeliste"/>
        <w:numPr>
          <w:ilvl w:val="0"/>
          <w:numId w:val="4"/>
        </w:numPr>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 xml:space="preserve">Attestation de services </w:t>
      </w:r>
      <w:r w:rsidR="001C7F3B" w:rsidRPr="00EC37AC">
        <w:rPr>
          <w:rFonts w:asciiTheme="minorHAnsi" w:hAnsiTheme="minorHAnsi" w:cstheme="minorHAnsi"/>
          <w:sz w:val="22"/>
          <w:szCs w:val="22"/>
          <w:lang w:val="fr-FR"/>
        </w:rPr>
        <w:t>rendus ou tout autre document p</w:t>
      </w:r>
      <w:r w:rsidRPr="00EC37AC">
        <w:rPr>
          <w:rFonts w:asciiTheme="minorHAnsi" w:hAnsiTheme="minorHAnsi" w:cstheme="minorHAnsi"/>
          <w:sz w:val="22"/>
          <w:szCs w:val="22"/>
          <w:lang w:val="fr-FR"/>
        </w:rPr>
        <w:t xml:space="preserve">ouvant </w:t>
      </w:r>
      <w:r w:rsidR="00621F31" w:rsidRPr="00EC37AC">
        <w:rPr>
          <w:rFonts w:asciiTheme="minorHAnsi" w:hAnsiTheme="minorHAnsi" w:cstheme="minorHAnsi"/>
          <w:sz w:val="22"/>
          <w:szCs w:val="22"/>
          <w:lang w:val="fr-FR"/>
        </w:rPr>
        <w:t>justifier</w:t>
      </w:r>
      <w:r w:rsidRPr="00EC37AC">
        <w:rPr>
          <w:rFonts w:asciiTheme="minorHAnsi" w:hAnsiTheme="minorHAnsi" w:cstheme="minorHAnsi"/>
          <w:sz w:val="22"/>
          <w:szCs w:val="22"/>
          <w:lang w:val="fr-FR"/>
        </w:rPr>
        <w:t xml:space="preserve"> l‘expérience</w:t>
      </w:r>
    </w:p>
    <w:p w:rsidR="00645681" w:rsidRPr="00EC37AC" w:rsidRDefault="00645681" w:rsidP="007C282A">
      <w:pPr>
        <w:pStyle w:val="Paragraphedeliste"/>
        <w:numPr>
          <w:ilvl w:val="0"/>
          <w:numId w:val="4"/>
        </w:numPr>
        <w:jc w:val="both"/>
        <w:rPr>
          <w:rFonts w:asciiTheme="minorHAnsi" w:hAnsiTheme="minorHAnsi" w:cstheme="minorHAnsi"/>
          <w:sz w:val="22"/>
          <w:szCs w:val="22"/>
          <w:lang w:val="fr-FR"/>
        </w:rPr>
      </w:pPr>
      <w:r w:rsidRPr="00EC37AC">
        <w:rPr>
          <w:rFonts w:asciiTheme="minorHAnsi" w:hAnsiTheme="minorHAnsi" w:cstheme="minorHAnsi"/>
          <w:sz w:val="22"/>
          <w:szCs w:val="22"/>
          <w:lang w:val="fr-FR"/>
        </w:rPr>
        <w:t>Copie conforme à l’original des diplômes</w:t>
      </w:r>
    </w:p>
    <w:p w:rsidR="00645681" w:rsidRPr="00EC37AC" w:rsidRDefault="00645681" w:rsidP="007C282A">
      <w:pPr>
        <w:pStyle w:val="Paragraphedeliste"/>
        <w:numPr>
          <w:ilvl w:val="0"/>
          <w:numId w:val="4"/>
        </w:numPr>
        <w:jc w:val="both"/>
        <w:rPr>
          <w:rFonts w:asciiTheme="minorHAnsi" w:hAnsiTheme="minorHAnsi" w:cstheme="minorHAnsi"/>
          <w:sz w:val="22"/>
          <w:szCs w:val="22"/>
        </w:rPr>
      </w:pPr>
      <w:proofErr w:type="spellStart"/>
      <w:r w:rsidRPr="00EC37AC">
        <w:rPr>
          <w:rFonts w:asciiTheme="minorHAnsi" w:hAnsiTheme="minorHAnsi" w:cstheme="minorHAnsi"/>
          <w:sz w:val="22"/>
          <w:szCs w:val="22"/>
        </w:rPr>
        <w:t>Trois</w:t>
      </w:r>
      <w:proofErr w:type="spellEnd"/>
      <w:r w:rsidRPr="00EC37AC">
        <w:rPr>
          <w:rFonts w:asciiTheme="minorHAnsi" w:hAnsiTheme="minorHAnsi" w:cstheme="minorHAnsi"/>
          <w:sz w:val="22"/>
          <w:szCs w:val="22"/>
        </w:rPr>
        <w:t xml:space="preserve"> </w:t>
      </w:r>
      <w:proofErr w:type="spellStart"/>
      <w:r w:rsidRPr="00EC37AC">
        <w:rPr>
          <w:rFonts w:asciiTheme="minorHAnsi" w:hAnsiTheme="minorHAnsi" w:cstheme="minorHAnsi"/>
          <w:sz w:val="22"/>
          <w:szCs w:val="22"/>
        </w:rPr>
        <w:t>références</w:t>
      </w:r>
      <w:proofErr w:type="spellEnd"/>
    </w:p>
    <w:p w:rsidR="00645681" w:rsidRPr="00EC37AC" w:rsidRDefault="00645681" w:rsidP="007C282A">
      <w:pPr>
        <w:pStyle w:val="Paragraphedeliste"/>
        <w:numPr>
          <w:ilvl w:val="0"/>
          <w:numId w:val="4"/>
        </w:numPr>
        <w:jc w:val="both"/>
        <w:rPr>
          <w:rFonts w:asciiTheme="minorHAnsi" w:hAnsiTheme="minorHAnsi" w:cstheme="minorHAnsi"/>
          <w:sz w:val="22"/>
          <w:szCs w:val="22"/>
        </w:rPr>
      </w:pPr>
      <w:proofErr w:type="spellStart"/>
      <w:r w:rsidRPr="00EC37AC">
        <w:rPr>
          <w:rFonts w:asciiTheme="minorHAnsi" w:hAnsiTheme="minorHAnsi" w:cstheme="minorHAnsi"/>
          <w:sz w:val="22"/>
          <w:szCs w:val="22"/>
        </w:rPr>
        <w:t>Copie</w:t>
      </w:r>
      <w:proofErr w:type="spellEnd"/>
      <w:r w:rsidRPr="00EC37AC">
        <w:rPr>
          <w:rFonts w:asciiTheme="minorHAnsi" w:hAnsiTheme="minorHAnsi" w:cstheme="minorHAnsi"/>
          <w:sz w:val="22"/>
          <w:szCs w:val="22"/>
        </w:rPr>
        <w:t xml:space="preserve"> de la carte </w:t>
      </w:r>
      <w:proofErr w:type="spellStart"/>
      <w:r w:rsidRPr="00EC37AC">
        <w:rPr>
          <w:rFonts w:asciiTheme="minorHAnsi" w:hAnsiTheme="minorHAnsi" w:cstheme="minorHAnsi"/>
          <w:sz w:val="22"/>
          <w:szCs w:val="22"/>
        </w:rPr>
        <w:t>d’identité</w:t>
      </w:r>
      <w:proofErr w:type="spellEnd"/>
      <w:r w:rsidR="00611FFA" w:rsidRPr="00EC37AC">
        <w:rPr>
          <w:rFonts w:asciiTheme="minorHAnsi" w:hAnsiTheme="minorHAnsi" w:cstheme="minorHAnsi"/>
          <w:sz w:val="22"/>
          <w:szCs w:val="22"/>
        </w:rPr>
        <w:t xml:space="preserve"> </w:t>
      </w:r>
    </w:p>
    <w:p w:rsidR="00645681" w:rsidRPr="00EC37AC" w:rsidRDefault="00645681" w:rsidP="007C282A">
      <w:pPr>
        <w:pStyle w:val="Paragraphedeliste"/>
        <w:numPr>
          <w:ilvl w:val="0"/>
          <w:numId w:val="4"/>
        </w:numPr>
        <w:jc w:val="both"/>
        <w:rPr>
          <w:rFonts w:asciiTheme="minorHAnsi" w:hAnsiTheme="minorHAnsi" w:cstheme="minorHAnsi"/>
          <w:sz w:val="22"/>
          <w:szCs w:val="22"/>
        </w:rPr>
      </w:pPr>
      <w:proofErr w:type="spellStart"/>
      <w:r w:rsidRPr="00EC37AC">
        <w:rPr>
          <w:rFonts w:asciiTheme="minorHAnsi" w:hAnsiTheme="minorHAnsi" w:cstheme="minorHAnsi"/>
          <w:sz w:val="22"/>
          <w:szCs w:val="22"/>
        </w:rPr>
        <w:t>Copie</w:t>
      </w:r>
      <w:proofErr w:type="spellEnd"/>
      <w:r w:rsidRPr="00EC37AC">
        <w:rPr>
          <w:rFonts w:asciiTheme="minorHAnsi" w:hAnsiTheme="minorHAnsi" w:cstheme="minorHAnsi"/>
          <w:sz w:val="22"/>
          <w:szCs w:val="22"/>
        </w:rPr>
        <w:t xml:space="preserve"> du </w:t>
      </w:r>
      <w:proofErr w:type="spellStart"/>
      <w:r w:rsidRPr="00EC37AC">
        <w:rPr>
          <w:rFonts w:asciiTheme="minorHAnsi" w:hAnsiTheme="minorHAnsi" w:cstheme="minorHAnsi"/>
          <w:sz w:val="22"/>
          <w:szCs w:val="22"/>
        </w:rPr>
        <w:t>permis</w:t>
      </w:r>
      <w:proofErr w:type="spellEnd"/>
      <w:r w:rsidRPr="00EC37AC">
        <w:rPr>
          <w:rFonts w:asciiTheme="minorHAnsi" w:hAnsiTheme="minorHAnsi" w:cstheme="minorHAnsi"/>
          <w:sz w:val="22"/>
          <w:szCs w:val="22"/>
        </w:rPr>
        <w:t xml:space="preserve"> de </w:t>
      </w:r>
      <w:proofErr w:type="spellStart"/>
      <w:r w:rsidRPr="00EC37AC">
        <w:rPr>
          <w:rFonts w:asciiTheme="minorHAnsi" w:hAnsiTheme="minorHAnsi" w:cstheme="minorHAnsi"/>
          <w:sz w:val="22"/>
          <w:szCs w:val="22"/>
        </w:rPr>
        <w:t>conduire</w:t>
      </w:r>
      <w:proofErr w:type="spellEnd"/>
    </w:p>
    <w:p w:rsidR="00645681" w:rsidRPr="00EC37AC" w:rsidRDefault="00645681" w:rsidP="007C282A">
      <w:pPr>
        <w:pStyle w:val="Corps"/>
        <w:spacing w:line="288" w:lineRule="auto"/>
        <w:jc w:val="both"/>
        <w:rPr>
          <w:rFonts w:asciiTheme="minorHAnsi" w:hAnsiTheme="minorHAnsi" w:cstheme="minorHAnsi"/>
          <w:color w:val="auto"/>
        </w:rPr>
      </w:pPr>
    </w:p>
    <w:p w:rsidR="001C7F3B" w:rsidRPr="00EC37AC" w:rsidRDefault="00645681" w:rsidP="007C282A">
      <w:pPr>
        <w:pStyle w:val="Corps"/>
        <w:spacing w:line="288" w:lineRule="auto"/>
        <w:ind w:left="196"/>
        <w:jc w:val="both"/>
        <w:rPr>
          <w:rFonts w:asciiTheme="minorHAnsi" w:hAnsiTheme="minorHAnsi" w:cstheme="minorHAnsi"/>
          <w:color w:val="auto"/>
        </w:rPr>
      </w:pPr>
      <w:r w:rsidRPr="00EC37AC">
        <w:rPr>
          <w:rFonts w:asciiTheme="minorHAnsi" w:hAnsiTheme="minorHAnsi" w:cstheme="minorHAnsi"/>
          <w:color w:val="auto"/>
        </w:rPr>
        <w:t xml:space="preserve">Les dossiers de candidatures seront adressés à Madame l’Administratrice Directrice Générale de  SOCOPA, </w:t>
      </w:r>
      <w:r w:rsidR="00611FFA" w:rsidRPr="00EC37AC">
        <w:rPr>
          <w:rFonts w:asciiTheme="minorHAnsi" w:hAnsiTheme="minorHAnsi" w:cstheme="minorHAnsi"/>
          <w:color w:val="auto"/>
        </w:rPr>
        <w:t xml:space="preserve">KIGOBE, Avenue </w:t>
      </w:r>
      <w:r w:rsidR="00C17CDB" w:rsidRPr="00EC37AC">
        <w:rPr>
          <w:rFonts w:asciiTheme="minorHAnsi" w:hAnsiTheme="minorHAnsi" w:cstheme="minorHAnsi"/>
          <w:color w:val="auto"/>
        </w:rPr>
        <w:t>Cinquantenaire</w:t>
      </w:r>
      <w:r w:rsidR="00611FFA" w:rsidRPr="00EC37AC">
        <w:rPr>
          <w:rFonts w:asciiTheme="minorHAnsi" w:hAnsiTheme="minorHAnsi" w:cstheme="minorHAnsi"/>
          <w:color w:val="auto"/>
        </w:rPr>
        <w:t xml:space="preserve"> N°</w:t>
      </w:r>
      <w:r w:rsidR="00C17CDB" w:rsidRPr="00EC37AC">
        <w:rPr>
          <w:rFonts w:asciiTheme="minorHAnsi" w:hAnsiTheme="minorHAnsi" w:cstheme="minorHAnsi"/>
          <w:color w:val="auto"/>
        </w:rPr>
        <w:t>4</w:t>
      </w:r>
      <w:r w:rsidRPr="00EC37AC">
        <w:rPr>
          <w:rFonts w:asciiTheme="minorHAnsi" w:hAnsiTheme="minorHAnsi" w:cstheme="minorHAnsi"/>
          <w:color w:val="auto"/>
        </w:rPr>
        <w:t>, tél: 22 27 36 91</w:t>
      </w:r>
      <w:r w:rsidR="001C7F3B" w:rsidRPr="00EC37AC">
        <w:rPr>
          <w:rFonts w:asciiTheme="minorHAnsi" w:hAnsiTheme="minorHAnsi" w:cstheme="minorHAnsi"/>
          <w:color w:val="auto"/>
        </w:rPr>
        <w:t xml:space="preserve"> </w:t>
      </w:r>
    </w:p>
    <w:p w:rsidR="001C7F3B" w:rsidRPr="00EC37AC" w:rsidRDefault="001C7F3B" w:rsidP="007C282A">
      <w:pPr>
        <w:pStyle w:val="Corps"/>
        <w:spacing w:line="288" w:lineRule="auto"/>
        <w:ind w:left="196"/>
        <w:jc w:val="both"/>
        <w:rPr>
          <w:rFonts w:asciiTheme="minorHAnsi" w:hAnsiTheme="minorHAnsi" w:cstheme="minorHAnsi"/>
          <w:color w:val="auto"/>
        </w:rPr>
      </w:pPr>
    </w:p>
    <w:p w:rsidR="00645681" w:rsidRPr="00EC37AC" w:rsidRDefault="00645681" w:rsidP="007C282A">
      <w:pPr>
        <w:pStyle w:val="Corps"/>
        <w:spacing w:line="288" w:lineRule="auto"/>
        <w:ind w:left="196"/>
        <w:jc w:val="both"/>
        <w:rPr>
          <w:rFonts w:asciiTheme="minorHAnsi" w:hAnsiTheme="minorHAnsi" w:cstheme="minorHAnsi"/>
          <w:color w:val="auto"/>
        </w:rPr>
      </w:pPr>
      <w:r w:rsidRPr="00EC37AC">
        <w:rPr>
          <w:rFonts w:asciiTheme="minorHAnsi" w:hAnsiTheme="minorHAnsi" w:cstheme="minorHAnsi"/>
          <w:b/>
          <w:color w:val="auto"/>
        </w:rPr>
        <w:t>La date limite de dépôt des dossiers est fixée au</w:t>
      </w:r>
      <w:r w:rsidR="00C17CDB" w:rsidRPr="00EC37AC">
        <w:rPr>
          <w:rFonts w:asciiTheme="minorHAnsi" w:hAnsiTheme="minorHAnsi" w:cstheme="minorHAnsi"/>
          <w:b/>
          <w:color w:val="auto"/>
        </w:rPr>
        <w:t xml:space="preserve"> 03</w:t>
      </w:r>
      <w:r w:rsidRPr="00EC37AC">
        <w:rPr>
          <w:rFonts w:asciiTheme="minorHAnsi" w:hAnsiTheme="minorHAnsi" w:cstheme="minorHAnsi"/>
          <w:b/>
          <w:color w:val="auto"/>
        </w:rPr>
        <w:t xml:space="preserve"> </w:t>
      </w:r>
      <w:r w:rsidR="00C17CDB" w:rsidRPr="00EC37AC">
        <w:rPr>
          <w:rFonts w:asciiTheme="minorHAnsi" w:hAnsiTheme="minorHAnsi" w:cstheme="minorHAnsi"/>
          <w:b/>
          <w:color w:val="auto"/>
        </w:rPr>
        <w:t xml:space="preserve">Avril </w:t>
      </w:r>
      <w:r w:rsidR="00611FFA" w:rsidRPr="00EC37AC">
        <w:rPr>
          <w:rFonts w:asciiTheme="minorHAnsi" w:hAnsiTheme="minorHAnsi" w:cstheme="minorHAnsi"/>
          <w:b/>
          <w:color w:val="auto"/>
        </w:rPr>
        <w:t>202</w:t>
      </w:r>
      <w:r w:rsidR="00C17CDB" w:rsidRPr="00EC37AC">
        <w:rPr>
          <w:rFonts w:asciiTheme="minorHAnsi" w:hAnsiTheme="minorHAnsi" w:cstheme="minorHAnsi"/>
          <w:b/>
          <w:color w:val="auto"/>
        </w:rPr>
        <w:t>6</w:t>
      </w:r>
      <w:r w:rsidRPr="00EC37AC">
        <w:rPr>
          <w:rFonts w:asciiTheme="minorHAnsi" w:hAnsiTheme="minorHAnsi" w:cstheme="minorHAnsi"/>
          <w:b/>
          <w:color w:val="auto"/>
        </w:rPr>
        <w:t xml:space="preserve"> </w:t>
      </w:r>
      <w:r w:rsidR="00C17CDB" w:rsidRPr="00EC37AC">
        <w:rPr>
          <w:rFonts w:asciiTheme="minorHAnsi" w:hAnsiTheme="minorHAnsi" w:cstheme="minorHAnsi"/>
          <w:b/>
          <w:color w:val="auto"/>
        </w:rPr>
        <w:t xml:space="preserve">à </w:t>
      </w:r>
      <w:r w:rsidRPr="00EC37AC">
        <w:rPr>
          <w:rFonts w:asciiTheme="minorHAnsi" w:hAnsiTheme="minorHAnsi" w:cstheme="minorHAnsi"/>
          <w:b/>
          <w:color w:val="auto"/>
        </w:rPr>
        <w:t>1</w:t>
      </w:r>
      <w:r w:rsidR="00C17CDB" w:rsidRPr="00EC37AC">
        <w:rPr>
          <w:rFonts w:asciiTheme="minorHAnsi" w:hAnsiTheme="minorHAnsi" w:cstheme="minorHAnsi"/>
          <w:b/>
          <w:color w:val="auto"/>
        </w:rPr>
        <w:t>3</w:t>
      </w:r>
      <w:r w:rsidRPr="00EC37AC">
        <w:rPr>
          <w:rFonts w:asciiTheme="minorHAnsi" w:hAnsiTheme="minorHAnsi" w:cstheme="minorHAnsi"/>
          <w:b/>
          <w:color w:val="auto"/>
        </w:rPr>
        <w:t>H00 heure locale</w:t>
      </w:r>
      <w:r w:rsidRPr="00EC37AC">
        <w:rPr>
          <w:rFonts w:asciiTheme="minorHAnsi" w:hAnsiTheme="minorHAnsi" w:cstheme="minorHAnsi"/>
          <w:color w:val="auto"/>
        </w:rPr>
        <w:t>.</w:t>
      </w:r>
    </w:p>
    <w:p w:rsidR="00645681" w:rsidRPr="00EC37AC" w:rsidRDefault="00645681" w:rsidP="007C282A">
      <w:pPr>
        <w:pStyle w:val="Corps"/>
        <w:spacing w:line="288" w:lineRule="auto"/>
        <w:ind w:left="196"/>
        <w:jc w:val="both"/>
        <w:rPr>
          <w:rFonts w:asciiTheme="minorHAnsi" w:hAnsiTheme="minorHAnsi" w:cstheme="minorHAnsi"/>
          <w:b/>
          <w:color w:val="auto"/>
        </w:rPr>
      </w:pPr>
      <w:r w:rsidRPr="00EC37AC">
        <w:rPr>
          <w:rFonts w:asciiTheme="minorHAnsi" w:hAnsiTheme="minorHAnsi" w:cstheme="minorHAnsi"/>
          <w:b/>
          <w:color w:val="auto"/>
          <w:u w:val="single"/>
        </w:rPr>
        <w:t>NB.</w:t>
      </w:r>
      <w:r w:rsidRPr="00EC37AC">
        <w:rPr>
          <w:rFonts w:asciiTheme="minorHAnsi" w:hAnsiTheme="minorHAnsi" w:cstheme="minorHAnsi"/>
          <w:b/>
          <w:color w:val="auto"/>
        </w:rPr>
        <w:t>:</w:t>
      </w:r>
    </w:p>
    <w:p w:rsidR="00645681" w:rsidRPr="00EC37AC" w:rsidRDefault="00645681" w:rsidP="007C282A">
      <w:pPr>
        <w:pStyle w:val="Corps"/>
        <w:numPr>
          <w:ilvl w:val="0"/>
          <w:numId w:val="4"/>
        </w:numPr>
        <w:spacing w:line="288" w:lineRule="auto"/>
        <w:jc w:val="both"/>
        <w:rPr>
          <w:rFonts w:asciiTheme="minorHAnsi" w:hAnsiTheme="minorHAnsi" w:cstheme="minorHAnsi"/>
          <w:b/>
          <w:color w:val="auto"/>
        </w:rPr>
      </w:pPr>
      <w:r w:rsidRPr="00EC37AC">
        <w:rPr>
          <w:rFonts w:asciiTheme="minorHAnsi" w:hAnsiTheme="minorHAnsi" w:cstheme="minorHAnsi"/>
          <w:b/>
          <w:color w:val="auto"/>
        </w:rPr>
        <w:t>Les dossiers remis restent la propriété de SOCOPA.</w:t>
      </w:r>
    </w:p>
    <w:p w:rsidR="00032BB8" w:rsidRPr="00EC37AC" w:rsidRDefault="00645681" w:rsidP="007C282A">
      <w:pPr>
        <w:pStyle w:val="Corps"/>
        <w:numPr>
          <w:ilvl w:val="0"/>
          <w:numId w:val="4"/>
        </w:numPr>
        <w:spacing w:line="288" w:lineRule="auto"/>
        <w:jc w:val="both"/>
        <w:rPr>
          <w:rFonts w:asciiTheme="minorHAnsi" w:hAnsiTheme="minorHAnsi" w:cstheme="minorHAnsi"/>
          <w:b/>
          <w:color w:val="auto"/>
        </w:rPr>
      </w:pPr>
      <w:r w:rsidRPr="00EC37AC">
        <w:rPr>
          <w:rFonts w:asciiTheme="minorHAnsi" w:hAnsiTheme="minorHAnsi" w:cstheme="minorHAnsi"/>
          <w:b/>
          <w:color w:val="auto"/>
        </w:rPr>
        <w:t>Seules les personnes présélectionnées seront contactées pour passer le test.</w:t>
      </w:r>
    </w:p>
    <w:p w:rsidR="00672E71" w:rsidRPr="00EC37AC" w:rsidRDefault="00672E71" w:rsidP="007C282A">
      <w:pPr>
        <w:jc w:val="both"/>
        <w:rPr>
          <w:rFonts w:cstheme="minorHAnsi"/>
          <w:b/>
          <w:color w:val="FF0000"/>
        </w:rPr>
      </w:pPr>
    </w:p>
    <w:p w:rsidR="0009466C" w:rsidRPr="00EC37AC" w:rsidRDefault="0009466C" w:rsidP="007C282A">
      <w:pPr>
        <w:jc w:val="both"/>
        <w:rPr>
          <w:rFonts w:cstheme="minorHAnsi"/>
          <w:b/>
          <w:color w:val="FF0000"/>
        </w:rPr>
      </w:pPr>
    </w:p>
    <w:sectPr w:rsidR="0009466C" w:rsidRPr="00EC37AC" w:rsidSect="0066721E">
      <w:headerReference w:type="default" r:id="rId7"/>
      <w:footerReference w:type="default" r:id="rId8"/>
      <w:pgSz w:w="11906" w:h="16838"/>
      <w:pgMar w:top="1961"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74" w:rsidRDefault="00713474" w:rsidP="0066721E">
      <w:pPr>
        <w:spacing w:after="0" w:line="240" w:lineRule="auto"/>
      </w:pPr>
      <w:r>
        <w:separator/>
      </w:r>
    </w:p>
  </w:endnote>
  <w:endnote w:type="continuationSeparator" w:id="0">
    <w:p w:rsidR="00713474" w:rsidRDefault="00713474" w:rsidP="0066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Bodoni MT Black">
    <w:panose1 w:val="02070A030806060202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662"/>
      <w:docPartObj>
        <w:docPartGallery w:val="Page Numbers (Bottom of Page)"/>
        <w:docPartUnique/>
      </w:docPartObj>
    </w:sdtPr>
    <w:sdtEndPr/>
    <w:sdtContent>
      <w:p w:rsidR="001F7C0E" w:rsidRPr="00C67953" w:rsidRDefault="00C67953" w:rsidP="001F7C0E">
        <w:pPr>
          <w:pStyle w:val="Pieddepage"/>
          <w:jc w:val="center"/>
        </w:pPr>
        <w:r w:rsidRPr="00C67953">
          <w:rPr>
            <w:rFonts w:ascii="Agency FB" w:hAnsi="Agency FB"/>
            <w:color w:val="000000" w:themeColor="text1"/>
          </w:rPr>
          <w:t>N°</w:t>
        </w:r>
        <w:r>
          <w:rPr>
            <w:rFonts w:ascii="Agency FB" w:hAnsi="Agency FB"/>
            <w:color w:val="000000" w:themeColor="text1"/>
          </w:rPr>
          <w:t>4</w:t>
        </w:r>
        <w:r w:rsidRPr="00C67953">
          <w:rPr>
            <w:rFonts w:ascii="Agency FB" w:hAnsi="Agency FB"/>
            <w:color w:val="000000" w:themeColor="text1"/>
          </w:rPr>
          <w:t>, avenue</w:t>
        </w:r>
        <w:r>
          <w:rPr>
            <w:rFonts w:ascii="Agency FB" w:hAnsi="Agency FB"/>
            <w:color w:val="000000" w:themeColor="text1"/>
          </w:rPr>
          <w:t xml:space="preserve"> du </w:t>
        </w:r>
        <w:r w:rsidRPr="00C67953">
          <w:rPr>
            <w:rFonts w:ascii="Agency FB" w:hAnsi="Agency FB"/>
            <w:color w:val="000000" w:themeColor="text1"/>
          </w:rPr>
          <w:t xml:space="preserve"> Cinquantenaire, KIGOBE</w:t>
        </w:r>
        <w:r w:rsidR="001F7C0E" w:rsidRPr="00C67953">
          <w:rPr>
            <w:rFonts w:ascii="Agency FB" w:hAnsi="Agency FB"/>
            <w:color w:val="000000" w:themeColor="text1"/>
          </w:rPr>
          <w:t>, B.P : 24 Bujumbura-Burundi, NIF : 4000645699, RC : 06093</w:t>
        </w:r>
      </w:p>
      <w:p w:rsidR="001F7C0E" w:rsidRDefault="00BD5BB2">
        <w:pPr>
          <w:pStyle w:val="Pieddepage"/>
          <w:jc w:val="right"/>
        </w:pPr>
        <w:r>
          <w:rPr>
            <w:noProof/>
          </w:rPr>
          <w:fldChar w:fldCharType="begin"/>
        </w:r>
        <w:r>
          <w:rPr>
            <w:noProof/>
          </w:rPr>
          <w:instrText xml:space="preserve"> PAGE   \* MERGEFORMAT </w:instrText>
        </w:r>
        <w:r>
          <w:rPr>
            <w:noProof/>
          </w:rPr>
          <w:fldChar w:fldCharType="separate"/>
        </w:r>
        <w:r w:rsidR="0048275D">
          <w:rPr>
            <w:noProof/>
          </w:rPr>
          <w:t>4</w:t>
        </w:r>
        <w:r>
          <w:rPr>
            <w:noProof/>
          </w:rPr>
          <w:fldChar w:fldCharType="end"/>
        </w:r>
      </w:p>
    </w:sdtContent>
  </w:sdt>
  <w:p w:rsidR="0093763A" w:rsidRPr="0093763A" w:rsidRDefault="0093763A" w:rsidP="0093763A">
    <w:pPr>
      <w:pStyle w:val="Pieddepage"/>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74" w:rsidRDefault="00713474" w:rsidP="0066721E">
      <w:pPr>
        <w:spacing w:after="0" w:line="240" w:lineRule="auto"/>
      </w:pPr>
      <w:r>
        <w:separator/>
      </w:r>
    </w:p>
  </w:footnote>
  <w:footnote w:type="continuationSeparator" w:id="0">
    <w:p w:rsidR="00713474" w:rsidRDefault="00713474" w:rsidP="00667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FA1" w:rsidRDefault="00A93E57">
    <w:pPr>
      <w:pStyle w:val="En-tte"/>
    </w:pPr>
    <w:r>
      <w:rPr>
        <w:noProof/>
        <w:lang w:eastAsia="fr-FR"/>
      </w:rPr>
      <mc:AlternateContent>
        <mc:Choice Requires="wps">
          <w:drawing>
            <wp:anchor distT="0" distB="0" distL="114300" distR="114300" simplePos="0" relativeHeight="251657728" behindDoc="1" locked="0" layoutInCell="1" allowOverlap="1">
              <wp:simplePos x="0" y="0"/>
              <wp:positionH relativeFrom="column">
                <wp:posOffset>1287451</wp:posOffset>
              </wp:positionH>
              <wp:positionV relativeFrom="paragraph">
                <wp:posOffset>97638</wp:posOffset>
              </wp:positionV>
              <wp:extent cx="4574718" cy="1143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4718"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C67953" w:rsidRDefault="00C67953" w:rsidP="0093763A">
                          <w:pPr>
                            <w:spacing w:after="0" w:line="240" w:lineRule="auto"/>
                            <w:jc w:val="center"/>
                            <w:rPr>
                              <w:rFonts w:ascii="Agency FB" w:hAnsi="Agency FB"/>
                              <w:color w:val="000000" w:themeColor="text1"/>
                            </w:rPr>
                          </w:pPr>
                          <w:r w:rsidRPr="00C67953">
                            <w:rPr>
                              <w:rFonts w:ascii="Agency FB" w:hAnsi="Agency FB"/>
                              <w:color w:val="000000" w:themeColor="text1"/>
                            </w:rPr>
                            <w:t xml:space="preserve">N°4, avenue </w:t>
                          </w:r>
                          <w:r>
                            <w:rPr>
                              <w:rFonts w:ascii="Agency FB" w:hAnsi="Agency FB"/>
                              <w:color w:val="000000" w:themeColor="text1"/>
                            </w:rPr>
                            <w:t xml:space="preserve">du </w:t>
                          </w:r>
                          <w:r w:rsidRPr="00C67953">
                            <w:rPr>
                              <w:rFonts w:ascii="Agency FB" w:hAnsi="Agency FB"/>
                              <w:color w:val="000000" w:themeColor="text1"/>
                            </w:rPr>
                            <w:t>Cinquantenaire</w:t>
                          </w:r>
                          <w:r>
                            <w:rPr>
                              <w:rFonts w:ascii="Agency FB" w:hAnsi="Agency FB"/>
                              <w:color w:val="000000" w:themeColor="text1"/>
                            </w:rPr>
                            <w:t>, KIGOBE</w:t>
                          </w:r>
                          <w:r w:rsidR="0066721E" w:rsidRPr="00C67953">
                            <w:rPr>
                              <w:rFonts w:ascii="Agency FB" w:hAnsi="Agency FB"/>
                              <w:color w:val="000000" w:themeColor="text1"/>
                            </w:rPr>
                            <w:t>, B.P : 24 Bujumbura-Burundi, NIF : 4000645699, RC : 06093</w:t>
                          </w:r>
                        </w:p>
                        <w:p w:rsidR="0093763A" w:rsidRPr="00C67953" w:rsidRDefault="0093763A" w:rsidP="0093763A">
                          <w:pPr>
                            <w:spacing w:after="0" w:line="240" w:lineRule="auto"/>
                            <w:jc w:val="center"/>
                            <w:rPr>
                              <w:rFonts w:ascii="Agency FB" w:hAnsi="Agency FB"/>
                              <w:color w:val="000000" w:themeColor="text1"/>
                            </w:rPr>
                          </w:pPr>
                          <w:r w:rsidRPr="00C67953">
                            <w:rPr>
                              <w:rFonts w:ascii="Agency FB" w:hAnsi="Agency F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1.35pt;margin-top:7.7pt;width:360.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" fillcolor="white [3201]" stroked="f" strokeweight=".5pt">
              <v:path arrowok="t"/>
              <v:textbox>
                <w:txbxContent>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 xml:space="preserve">SOCIETE COOPERATIVE DE TRANSFORMATION </w:t>
                    </w:r>
                  </w:p>
                  <w:p w:rsidR="0066721E" w:rsidRDefault="0066721E" w:rsidP="0093763A">
                    <w:pPr>
                      <w:spacing w:after="0" w:line="240" w:lineRule="auto"/>
                      <w:jc w:val="center"/>
                      <w:rPr>
                        <w:rFonts w:ascii="Bodoni MT Black" w:hAnsi="Bodoni MT Black"/>
                        <w:color w:val="385623" w:themeColor="accent6" w:themeShade="80"/>
                      </w:rPr>
                    </w:pPr>
                    <w:r w:rsidRPr="00256D76">
                      <w:rPr>
                        <w:rFonts w:ascii="Bodoni MT Black" w:hAnsi="Bodoni MT Black"/>
                        <w:color w:val="385623" w:themeColor="accent6" w:themeShade="80"/>
                      </w:rPr>
                      <w:t>AGRO-ALIMENTAIRE ET DE COMMERCIALISATION DES PRODUITS AGRICOLES</w:t>
                    </w:r>
                  </w:p>
                  <w:p w:rsidR="0066721E" w:rsidRPr="00C67953" w:rsidRDefault="00C67953" w:rsidP="0093763A">
                    <w:pPr>
                      <w:spacing w:after="0" w:line="240" w:lineRule="auto"/>
                      <w:jc w:val="center"/>
                      <w:rPr>
                        <w:rFonts w:ascii="Agency FB" w:hAnsi="Agency FB"/>
                        <w:color w:val="000000" w:themeColor="text1"/>
                      </w:rPr>
                    </w:pPr>
                    <w:r w:rsidRPr="00C67953">
                      <w:rPr>
                        <w:rFonts w:ascii="Agency FB" w:hAnsi="Agency FB"/>
                        <w:color w:val="000000" w:themeColor="text1"/>
                      </w:rPr>
                      <w:t xml:space="preserve">N°4, avenue </w:t>
                    </w:r>
                    <w:r>
                      <w:rPr>
                        <w:rFonts w:ascii="Agency FB" w:hAnsi="Agency FB"/>
                        <w:color w:val="000000" w:themeColor="text1"/>
                      </w:rPr>
                      <w:t xml:space="preserve">du </w:t>
                    </w:r>
                    <w:r w:rsidRPr="00C67953">
                      <w:rPr>
                        <w:rFonts w:ascii="Agency FB" w:hAnsi="Agency FB"/>
                        <w:color w:val="000000" w:themeColor="text1"/>
                      </w:rPr>
                      <w:t>Cinquantenaire</w:t>
                    </w:r>
                    <w:r>
                      <w:rPr>
                        <w:rFonts w:ascii="Agency FB" w:hAnsi="Agency FB"/>
                        <w:color w:val="000000" w:themeColor="text1"/>
                      </w:rPr>
                      <w:t>, KIGOBE</w:t>
                    </w:r>
                    <w:r w:rsidR="0066721E" w:rsidRPr="00C67953">
                      <w:rPr>
                        <w:rFonts w:ascii="Agency FB" w:hAnsi="Agency FB"/>
                        <w:color w:val="000000" w:themeColor="text1"/>
                      </w:rPr>
                      <w:t>, B.P : 24 Bujumbura-Burundi, NIF : 4000645699, RC : 06093</w:t>
                    </w:r>
                  </w:p>
                  <w:p w:rsidR="0093763A" w:rsidRPr="00C67953" w:rsidRDefault="0093763A" w:rsidP="0093763A">
                    <w:pPr>
                      <w:spacing w:after="0" w:line="240" w:lineRule="auto"/>
                      <w:jc w:val="center"/>
                      <w:rPr>
                        <w:rFonts w:ascii="Agency FB" w:hAnsi="Agency FB"/>
                        <w:color w:val="000000" w:themeColor="text1"/>
                      </w:rPr>
                    </w:pPr>
                    <w:r w:rsidRPr="00C67953">
                      <w:rPr>
                        <w:rFonts w:ascii="Agency FB" w:hAnsi="Agency FB"/>
                        <w:color w:val="000000" w:themeColor="text1"/>
                      </w:rPr>
                      <w:t>--------------------------------------------------------------------------------------------------------</w:t>
                    </w:r>
                  </w:p>
                </w:txbxContent>
              </v:textbox>
            </v:shape>
          </w:pict>
        </mc:Fallback>
      </mc:AlternateContent>
    </w:r>
    <w:r w:rsidR="0093763A">
      <w:rPr>
        <w:noProof/>
        <w:lang w:eastAsia="fr-FR"/>
      </w:rPr>
      <w:drawing>
        <wp:inline distT="0" distB="0" distL="0" distR="0">
          <wp:extent cx="1209675" cy="1266825"/>
          <wp:effectExtent l="19050" t="0" r="9525" b="0"/>
          <wp:docPr id="1" name="Image 1" descr="C:\Users\Mao Bisimwa\Downloads\logo socopa actu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o Bisimwa\Downloads\logo socopa actualise.png"/>
                  <pic:cNvPicPr>
                    <a:picLocks noChangeAspect="1" noChangeArrowheads="1"/>
                  </pic:cNvPicPr>
                </pic:nvPicPr>
                <pic:blipFill>
                  <a:blip r:embed="rId1"/>
                  <a:srcRect b="14744"/>
                  <a:stretch>
                    <a:fillRect/>
                  </a:stretch>
                </pic:blipFill>
                <pic:spPr bwMode="auto">
                  <a:xfrm>
                    <a:off x="0" y="0"/>
                    <a:ext cx="1209675" cy="1266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41.95pt;height:45.1pt;visibility:visible" o:bullet="t">
        <v:imagedata r:id="rId1" o:title="hardcover_bullet_black"/>
      </v:shape>
    </w:pict>
  </w:numPicBullet>
  <w:abstractNum w:abstractNumId="0">
    <w:nsid w:val="00CB1F3B"/>
    <w:multiLevelType w:val="hybridMultilevel"/>
    <w:tmpl w:val="F498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F0645"/>
    <w:multiLevelType w:val="hybridMultilevel"/>
    <w:tmpl w:val="7E947F6C"/>
    <w:styleLink w:val="Puce"/>
    <w:lvl w:ilvl="0" w:tplc="B53EAA9A">
      <w:start w:val="1"/>
      <w:numFmt w:val="bullet"/>
      <w:lvlText w:val="•"/>
      <w:lvlJc w:val="left"/>
      <w:pPr>
        <w:ind w:left="357" w:hanging="357"/>
      </w:pPr>
      <w:rPr>
        <w:rFonts w:hAnsi="Arial Unicode MS"/>
        <w:caps w:val="0"/>
        <w:smallCaps w:val="0"/>
        <w:strike w:val="0"/>
        <w:dstrike w:val="0"/>
        <w:color w:val="000000"/>
        <w:spacing w:val="0"/>
        <w:w w:val="100"/>
        <w:kern w:val="0"/>
        <w:position w:val="-2"/>
        <w:highlight w:val="none"/>
        <w:vertAlign w:val="baseline"/>
      </w:rPr>
    </w:lvl>
    <w:lvl w:ilvl="1" w:tplc="4DA890E6">
      <w:start w:val="1"/>
      <w:numFmt w:val="bullet"/>
      <w:lvlText w:val="•"/>
      <w:lvlJc w:val="left"/>
      <w:pPr>
        <w:ind w:left="393" w:hanging="213"/>
      </w:pPr>
      <w:rPr>
        <w:rFonts w:hAnsi="Arial Unicode MS"/>
        <w:caps w:val="0"/>
        <w:smallCaps w:val="0"/>
        <w:strike w:val="0"/>
        <w:dstrike w:val="0"/>
        <w:color w:val="000000"/>
        <w:spacing w:val="0"/>
        <w:w w:val="100"/>
        <w:kern w:val="0"/>
        <w:position w:val="-2"/>
        <w:highlight w:val="none"/>
        <w:vertAlign w:val="baseline"/>
      </w:rPr>
    </w:lvl>
    <w:lvl w:ilvl="2" w:tplc="421824F2">
      <w:start w:val="1"/>
      <w:numFmt w:val="bullet"/>
      <w:lvlText w:val="•"/>
      <w:lvlJc w:val="left"/>
      <w:pPr>
        <w:ind w:left="573" w:hanging="213"/>
      </w:pPr>
      <w:rPr>
        <w:rFonts w:hAnsi="Arial Unicode MS"/>
        <w:caps w:val="0"/>
        <w:smallCaps w:val="0"/>
        <w:strike w:val="0"/>
        <w:dstrike w:val="0"/>
        <w:color w:val="000000"/>
        <w:spacing w:val="0"/>
        <w:w w:val="100"/>
        <w:kern w:val="0"/>
        <w:position w:val="-2"/>
        <w:highlight w:val="none"/>
        <w:vertAlign w:val="baseline"/>
      </w:rPr>
    </w:lvl>
    <w:lvl w:ilvl="3" w:tplc="D69E04AE">
      <w:start w:val="1"/>
      <w:numFmt w:val="bullet"/>
      <w:lvlText w:val="•"/>
      <w:lvlJc w:val="left"/>
      <w:pPr>
        <w:ind w:left="753" w:hanging="213"/>
      </w:pPr>
      <w:rPr>
        <w:rFonts w:hAnsi="Arial Unicode MS"/>
        <w:caps w:val="0"/>
        <w:smallCaps w:val="0"/>
        <w:strike w:val="0"/>
        <w:dstrike w:val="0"/>
        <w:color w:val="000000"/>
        <w:spacing w:val="0"/>
        <w:w w:val="100"/>
        <w:kern w:val="0"/>
        <w:position w:val="-2"/>
        <w:highlight w:val="none"/>
        <w:vertAlign w:val="baseline"/>
      </w:rPr>
    </w:lvl>
    <w:lvl w:ilvl="4" w:tplc="E9FAA624">
      <w:start w:val="1"/>
      <w:numFmt w:val="bullet"/>
      <w:lvlText w:val="•"/>
      <w:lvlJc w:val="left"/>
      <w:pPr>
        <w:ind w:left="933" w:hanging="213"/>
      </w:pPr>
      <w:rPr>
        <w:rFonts w:hAnsi="Arial Unicode MS"/>
        <w:caps w:val="0"/>
        <w:smallCaps w:val="0"/>
        <w:strike w:val="0"/>
        <w:dstrike w:val="0"/>
        <w:color w:val="000000"/>
        <w:spacing w:val="0"/>
        <w:w w:val="100"/>
        <w:kern w:val="0"/>
        <w:position w:val="-2"/>
        <w:highlight w:val="none"/>
        <w:vertAlign w:val="baseline"/>
      </w:rPr>
    </w:lvl>
    <w:lvl w:ilvl="5" w:tplc="1F1E158C">
      <w:start w:val="1"/>
      <w:numFmt w:val="bullet"/>
      <w:lvlText w:val="•"/>
      <w:lvlJc w:val="left"/>
      <w:pPr>
        <w:ind w:left="1113" w:hanging="213"/>
      </w:pPr>
      <w:rPr>
        <w:rFonts w:hAnsi="Arial Unicode MS"/>
        <w:caps w:val="0"/>
        <w:smallCaps w:val="0"/>
        <w:strike w:val="0"/>
        <w:dstrike w:val="0"/>
        <w:color w:val="000000"/>
        <w:spacing w:val="0"/>
        <w:w w:val="100"/>
        <w:kern w:val="0"/>
        <w:position w:val="-2"/>
        <w:highlight w:val="none"/>
        <w:vertAlign w:val="baseline"/>
      </w:rPr>
    </w:lvl>
    <w:lvl w:ilvl="6" w:tplc="F2AC5C8C">
      <w:start w:val="1"/>
      <w:numFmt w:val="bullet"/>
      <w:lvlText w:val="•"/>
      <w:lvlJc w:val="left"/>
      <w:pPr>
        <w:ind w:left="1293" w:hanging="213"/>
      </w:pPr>
      <w:rPr>
        <w:rFonts w:hAnsi="Arial Unicode MS"/>
        <w:caps w:val="0"/>
        <w:smallCaps w:val="0"/>
        <w:strike w:val="0"/>
        <w:dstrike w:val="0"/>
        <w:color w:val="000000"/>
        <w:spacing w:val="0"/>
        <w:w w:val="100"/>
        <w:kern w:val="0"/>
        <w:position w:val="-2"/>
        <w:highlight w:val="none"/>
        <w:vertAlign w:val="baseline"/>
      </w:rPr>
    </w:lvl>
    <w:lvl w:ilvl="7" w:tplc="D3F2A34A">
      <w:start w:val="1"/>
      <w:numFmt w:val="bullet"/>
      <w:lvlText w:val="•"/>
      <w:lvlJc w:val="left"/>
      <w:pPr>
        <w:ind w:left="1473" w:hanging="213"/>
      </w:pPr>
      <w:rPr>
        <w:rFonts w:hAnsi="Arial Unicode MS"/>
        <w:caps w:val="0"/>
        <w:smallCaps w:val="0"/>
        <w:strike w:val="0"/>
        <w:dstrike w:val="0"/>
        <w:color w:val="000000"/>
        <w:spacing w:val="0"/>
        <w:w w:val="100"/>
        <w:kern w:val="0"/>
        <w:position w:val="-2"/>
        <w:highlight w:val="none"/>
        <w:vertAlign w:val="baseline"/>
      </w:rPr>
    </w:lvl>
    <w:lvl w:ilvl="8" w:tplc="DA742F90">
      <w:start w:val="1"/>
      <w:numFmt w:val="bullet"/>
      <w:lvlText w:val="•"/>
      <w:lvlJc w:val="left"/>
      <w:pPr>
        <w:ind w:left="1653" w:hanging="213"/>
      </w:pPr>
      <w:rPr>
        <w:rFonts w:hAnsi="Arial Unicode MS"/>
        <w:caps w:val="0"/>
        <w:smallCaps w:val="0"/>
        <w:strike w:val="0"/>
        <w:dstrike w:val="0"/>
        <w:color w:val="000000"/>
        <w:spacing w:val="0"/>
        <w:w w:val="100"/>
        <w:kern w:val="0"/>
        <w:position w:val="-2"/>
        <w:highlight w:val="none"/>
        <w:vertAlign w:val="baseline"/>
      </w:rPr>
    </w:lvl>
  </w:abstractNum>
  <w:abstractNum w:abstractNumId="2">
    <w:nsid w:val="03F21CA7"/>
    <w:multiLevelType w:val="hybridMultilevel"/>
    <w:tmpl w:val="363AD23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B4633F"/>
    <w:multiLevelType w:val="multilevel"/>
    <w:tmpl w:val="7CB6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53581"/>
    <w:multiLevelType w:val="hybridMultilevel"/>
    <w:tmpl w:val="75DC09DA"/>
    <w:lvl w:ilvl="0" w:tplc="05447A4E">
      <w:numFmt w:val="bullet"/>
      <w:lvlText w:val="-"/>
      <w:lvlJc w:val="left"/>
      <w:pPr>
        <w:ind w:left="630" w:hanging="360"/>
      </w:pPr>
      <w:rPr>
        <w:rFonts w:ascii="Avenir Book" w:eastAsia="Arial Unicode MS" w:hAnsi="Avenir Book"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7500D"/>
    <w:multiLevelType w:val="multilevel"/>
    <w:tmpl w:val="93A8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35D2D"/>
    <w:multiLevelType w:val="hybridMultilevel"/>
    <w:tmpl w:val="E4CE34C4"/>
    <w:lvl w:ilvl="0" w:tplc="97ECB4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FE55A3"/>
    <w:multiLevelType w:val="multilevel"/>
    <w:tmpl w:val="125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672F4"/>
    <w:multiLevelType w:val="hybridMultilevel"/>
    <w:tmpl w:val="EB8AA3C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F25855"/>
    <w:multiLevelType w:val="multilevel"/>
    <w:tmpl w:val="118A5B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C8F3433"/>
    <w:multiLevelType w:val="multilevel"/>
    <w:tmpl w:val="AAF0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B3CA0"/>
    <w:multiLevelType w:val="hybridMultilevel"/>
    <w:tmpl w:val="AEA6C61C"/>
    <w:lvl w:ilvl="0" w:tplc="98766D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2E720C"/>
    <w:multiLevelType w:val="hybridMultilevel"/>
    <w:tmpl w:val="EEC4809A"/>
    <w:styleLink w:val="Image"/>
    <w:lvl w:ilvl="0" w:tplc="392E1E04">
      <w:start w:val="1"/>
      <w:numFmt w:val="bullet"/>
      <w:lvlText w:val="•"/>
      <w:lvlJc w:val="left"/>
      <w:pPr>
        <w:ind w:left="360" w:hanging="360"/>
      </w:pPr>
      <w:rPr>
        <w:rFonts w:hAnsi="Arial Unicode MS"/>
        <w:caps w:val="0"/>
        <w:smallCaps w:val="0"/>
        <w:strike w:val="0"/>
        <w:dstrike w:val="0"/>
        <w:color w:val="000000"/>
        <w:spacing w:val="0"/>
        <w:w w:val="100"/>
        <w:kern w:val="0"/>
        <w:position w:val="2"/>
        <w:highlight w:val="none"/>
        <w:vertAlign w:val="baseline"/>
      </w:rPr>
    </w:lvl>
    <w:lvl w:ilvl="1" w:tplc="07A82222">
      <w:start w:val="1"/>
      <w:numFmt w:val="bullet"/>
      <w:suff w:val="nothing"/>
      <w:lvlText w:val="•"/>
      <w:lvlPicBulletId w:val="0"/>
      <w:lvlJc w:val="left"/>
      <w:pPr>
        <w:ind w:left="388" w:hanging="208"/>
      </w:pPr>
      <w:rPr>
        <w:rFonts w:hAnsi="Arial Unicode MS"/>
        <w:caps w:val="0"/>
        <w:smallCaps w:val="0"/>
        <w:strike w:val="0"/>
        <w:dstrike w:val="0"/>
        <w:color w:val="000000"/>
        <w:spacing w:val="0"/>
        <w:w w:val="100"/>
        <w:kern w:val="0"/>
        <w:position w:val="2"/>
        <w:sz w:val="16"/>
        <w:szCs w:val="16"/>
        <w:highlight w:val="none"/>
        <w:vertAlign w:val="baseline"/>
      </w:rPr>
    </w:lvl>
    <w:lvl w:ilvl="2" w:tplc="B86ECF60">
      <w:start w:val="1"/>
      <w:numFmt w:val="bullet"/>
      <w:lvlText w:val="•"/>
      <w:lvlPicBulletId w:val="0"/>
      <w:lvlJc w:val="left"/>
      <w:pPr>
        <w:ind w:left="573" w:hanging="213"/>
      </w:pPr>
      <w:rPr>
        <w:rFonts w:hAnsi="Arial Unicode MS"/>
        <w:caps w:val="0"/>
        <w:smallCaps w:val="0"/>
        <w:strike w:val="0"/>
        <w:dstrike w:val="0"/>
        <w:color w:val="000000"/>
        <w:spacing w:val="0"/>
        <w:w w:val="100"/>
        <w:kern w:val="0"/>
        <w:position w:val="2"/>
        <w:sz w:val="16"/>
        <w:szCs w:val="16"/>
        <w:highlight w:val="none"/>
        <w:vertAlign w:val="baseline"/>
      </w:rPr>
    </w:lvl>
    <w:lvl w:ilvl="3" w:tplc="36DABCE8">
      <w:start w:val="1"/>
      <w:numFmt w:val="bullet"/>
      <w:lvlText w:val="•"/>
      <w:lvlPicBulletId w:val="0"/>
      <w:lvlJc w:val="left"/>
      <w:pPr>
        <w:ind w:left="753" w:hanging="213"/>
      </w:pPr>
      <w:rPr>
        <w:rFonts w:hAnsi="Arial Unicode MS"/>
        <w:caps w:val="0"/>
        <w:smallCaps w:val="0"/>
        <w:strike w:val="0"/>
        <w:dstrike w:val="0"/>
        <w:color w:val="000000"/>
        <w:spacing w:val="0"/>
        <w:w w:val="100"/>
        <w:kern w:val="0"/>
        <w:position w:val="2"/>
        <w:sz w:val="16"/>
        <w:szCs w:val="16"/>
        <w:highlight w:val="none"/>
        <w:vertAlign w:val="baseline"/>
      </w:rPr>
    </w:lvl>
    <w:lvl w:ilvl="4" w:tplc="AEC8D33E">
      <w:start w:val="1"/>
      <w:numFmt w:val="bullet"/>
      <w:lvlText w:val="•"/>
      <w:lvlPicBulletId w:val="0"/>
      <w:lvlJc w:val="left"/>
      <w:pPr>
        <w:ind w:left="933" w:hanging="213"/>
      </w:pPr>
      <w:rPr>
        <w:rFonts w:hAnsi="Arial Unicode MS"/>
        <w:caps w:val="0"/>
        <w:smallCaps w:val="0"/>
        <w:strike w:val="0"/>
        <w:dstrike w:val="0"/>
        <w:color w:val="000000"/>
        <w:spacing w:val="0"/>
        <w:w w:val="100"/>
        <w:kern w:val="0"/>
        <w:position w:val="2"/>
        <w:sz w:val="16"/>
        <w:szCs w:val="16"/>
        <w:highlight w:val="none"/>
        <w:vertAlign w:val="baseline"/>
      </w:rPr>
    </w:lvl>
    <w:lvl w:ilvl="5" w:tplc="8000EDA4">
      <w:start w:val="1"/>
      <w:numFmt w:val="bullet"/>
      <w:lvlText w:val="•"/>
      <w:lvlPicBulletId w:val="0"/>
      <w:lvlJc w:val="left"/>
      <w:pPr>
        <w:ind w:left="1113" w:hanging="213"/>
      </w:pPr>
      <w:rPr>
        <w:rFonts w:hAnsi="Arial Unicode MS"/>
        <w:caps w:val="0"/>
        <w:smallCaps w:val="0"/>
        <w:strike w:val="0"/>
        <w:dstrike w:val="0"/>
        <w:color w:val="000000"/>
        <w:spacing w:val="0"/>
        <w:w w:val="100"/>
        <w:kern w:val="0"/>
        <w:position w:val="2"/>
        <w:sz w:val="16"/>
        <w:szCs w:val="16"/>
        <w:highlight w:val="none"/>
        <w:vertAlign w:val="baseline"/>
      </w:rPr>
    </w:lvl>
    <w:lvl w:ilvl="6" w:tplc="3B3E0DEA">
      <w:start w:val="1"/>
      <w:numFmt w:val="bullet"/>
      <w:lvlText w:val="•"/>
      <w:lvlPicBulletId w:val="0"/>
      <w:lvlJc w:val="left"/>
      <w:pPr>
        <w:ind w:left="1293" w:hanging="213"/>
      </w:pPr>
      <w:rPr>
        <w:rFonts w:hAnsi="Arial Unicode MS"/>
        <w:caps w:val="0"/>
        <w:smallCaps w:val="0"/>
        <w:strike w:val="0"/>
        <w:dstrike w:val="0"/>
        <w:color w:val="000000"/>
        <w:spacing w:val="0"/>
        <w:w w:val="100"/>
        <w:kern w:val="0"/>
        <w:position w:val="2"/>
        <w:sz w:val="16"/>
        <w:szCs w:val="16"/>
        <w:highlight w:val="none"/>
        <w:vertAlign w:val="baseline"/>
      </w:rPr>
    </w:lvl>
    <w:lvl w:ilvl="7" w:tplc="509256A0">
      <w:start w:val="1"/>
      <w:numFmt w:val="bullet"/>
      <w:lvlText w:val="•"/>
      <w:lvlPicBulletId w:val="0"/>
      <w:lvlJc w:val="left"/>
      <w:pPr>
        <w:ind w:left="1473" w:hanging="213"/>
      </w:pPr>
      <w:rPr>
        <w:rFonts w:hAnsi="Arial Unicode MS"/>
        <w:caps w:val="0"/>
        <w:smallCaps w:val="0"/>
        <w:strike w:val="0"/>
        <w:dstrike w:val="0"/>
        <w:color w:val="000000"/>
        <w:spacing w:val="0"/>
        <w:w w:val="100"/>
        <w:kern w:val="0"/>
        <w:position w:val="2"/>
        <w:sz w:val="16"/>
        <w:szCs w:val="16"/>
        <w:highlight w:val="none"/>
        <w:vertAlign w:val="baseline"/>
      </w:rPr>
    </w:lvl>
    <w:lvl w:ilvl="8" w:tplc="9F9EFEE2">
      <w:start w:val="1"/>
      <w:numFmt w:val="bullet"/>
      <w:lvlText w:val="•"/>
      <w:lvlPicBulletId w:val="0"/>
      <w:lvlJc w:val="left"/>
      <w:pPr>
        <w:ind w:left="1653" w:hanging="213"/>
      </w:pPr>
      <w:rPr>
        <w:rFonts w:hAnsi="Arial Unicode MS"/>
        <w:caps w:val="0"/>
        <w:smallCaps w:val="0"/>
        <w:strike w:val="0"/>
        <w:dstrike w:val="0"/>
        <w:color w:val="000000"/>
        <w:spacing w:val="0"/>
        <w:w w:val="100"/>
        <w:kern w:val="0"/>
        <w:position w:val="2"/>
        <w:sz w:val="16"/>
        <w:szCs w:val="16"/>
        <w:highlight w:val="none"/>
        <w:vertAlign w:val="baseline"/>
      </w:rPr>
    </w:lvl>
  </w:abstractNum>
  <w:abstractNum w:abstractNumId="13">
    <w:nsid w:val="33BA1F1A"/>
    <w:multiLevelType w:val="hybridMultilevel"/>
    <w:tmpl w:val="EEC4809A"/>
    <w:numStyleLink w:val="Image"/>
  </w:abstractNum>
  <w:abstractNum w:abstractNumId="14">
    <w:nsid w:val="3965271F"/>
    <w:multiLevelType w:val="hybridMultilevel"/>
    <w:tmpl w:val="7E947F6C"/>
    <w:numStyleLink w:val="Puce"/>
  </w:abstractNum>
  <w:abstractNum w:abstractNumId="15">
    <w:nsid w:val="3C5B25F7"/>
    <w:multiLevelType w:val="multilevel"/>
    <w:tmpl w:val="4854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F3F6D"/>
    <w:multiLevelType w:val="multilevel"/>
    <w:tmpl w:val="014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8B4FCB"/>
    <w:multiLevelType w:val="multilevel"/>
    <w:tmpl w:val="A3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177DFB"/>
    <w:multiLevelType w:val="hybridMultilevel"/>
    <w:tmpl w:val="0E3A1318"/>
    <w:lvl w:ilvl="0" w:tplc="F870A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E513F"/>
    <w:multiLevelType w:val="hybridMultilevel"/>
    <w:tmpl w:val="8702EF74"/>
    <w:lvl w:ilvl="0" w:tplc="C3E84AA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81E1447"/>
    <w:multiLevelType w:val="hybridMultilevel"/>
    <w:tmpl w:val="51606A96"/>
    <w:lvl w:ilvl="0" w:tplc="C640175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B71001"/>
    <w:multiLevelType w:val="hybridMultilevel"/>
    <w:tmpl w:val="7B3A061E"/>
    <w:lvl w:ilvl="0" w:tplc="040C000F">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9AB01D1"/>
    <w:multiLevelType w:val="hybridMultilevel"/>
    <w:tmpl w:val="7E947F6C"/>
    <w:numStyleLink w:val="Puce"/>
  </w:abstractNum>
  <w:abstractNum w:abstractNumId="23">
    <w:nsid w:val="6EAE5509"/>
    <w:multiLevelType w:val="hybridMultilevel"/>
    <w:tmpl w:val="0190449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6F6956C4"/>
    <w:multiLevelType w:val="hybridMultilevel"/>
    <w:tmpl w:val="D2F2367E"/>
    <w:lvl w:ilvl="0" w:tplc="24E8220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0802F14"/>
    <w:multiLevelType w:val="hybridMultilevel"/>
    <w:tmpl w:val="81866EB2"/>
    <w:lvl w:ilvl="0" w:tplc="2678300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780A95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614ACB42">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5BFE838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3A0B45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C0845BE">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134736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AC90B456">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3F283A2">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5"/>
  </w:num>
  <w:num w:numId="2">
    <w:abstractNumId w:val="17"/>
  </w:num>
  <w:num w:numId="3">
    <w:abstractNumId w:val="2"/>
  </w:num>
  <w:num w:numId="4">
    <w:abstractNumId w:val="4"/>
  </w:num>
  <w:num w:numId="5">
    <w:abstractNumId w:val="6"/>
  </w:num>
  <w:num w:numId="6">
    <w:abstractNumId w:val="1"/>
  </w:num>
  <w:num w:numId="7">
    <w:abstractNumId w:val="22"/>
  </w:num>
  <w:num w:numId="8">
    <w:abstractNumId w:val="21"/>
  </w:num>
  <w:num w:numId="9">
    <w:abstractNumId w:val="11"/>
  </w:num>
  <w:num w:numId="10">
    <w:abstractNumId w:val="24"/>
  </w:num>
  <w:num w:numId="11">
    <w:abstractNumId w:val="12"/>
  </w:num>
  <w:num w:numId="12">
    <w:abstractNumId w:val="13"/>
  </w:num>
  <w:num w:numId="13">
    <w:abstractNumId w:val="25"/>
  </w:num>
  <w:num w:numId="14">
    <w:abstractNumId w:val="14"/>
    <w:lvlOverride w:ilvl="0">
      <w:lvl w:ilvl="0" w:tplc="AA46A9E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EF38E560">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228E2D54">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7A22CE8C">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4461494">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E6C24A10">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D46A9006">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60365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59AAB7A">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5">
    <w:abstractNumId w:val="8"/>
  </w:num>
  <w:num w:numId="16">
    <w:abstractNumId w:val="19"/>
  </w:num>
  <w:num w:numId="17">
    <w:abstractNumId w:val="14"/>
  </w:num>
  <w:num w:numId="18">
    <w:abstractNumId w:val="20"/>
  </w:num>
  <w:num w:numId="19">
    <w:abstractNumId w:val="18"/>
  </w:num>
  <w:num w:numId="20">
    <w:abstractNumId w:val="0"/>
  </w:num>
  <w:num w:numId="21">
    <w:abstractNumId w:val="7"/>
  </w:num>
  <w:num w:numId="22">
    <w:abstractNumId w:val="15"/>
  </w:num>
  <w:num w:numId="23">
    <w:abstractNumId w:val="16"/>
  </w:num>
  <w:num w:numId="24">
    <w:abstractNumId w:val="10"/>
  </w:num>
  <w:num w:numId="25">
    <w:abstractNumId w:val="3"/>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B8"/>
    <w:rsid w:val="00022245"/>
    <w:rsid w:val="00032BB8"/>
    <w:rsid w:val="00076A73"/>
    <w:rsid w:val="0009239F"/>
    <w:rsid w:val="0009466C"/>
    <w:rsid w:val="000B741D"/>
    <w:rsid w:val="000E472F"/>
    <w:rsid w:val="00115BF6"/>
    <w:rsid w:val="0015082D"/>
    <w:rsid w:val="001A0B73"/>
    <w:rsid w:val="001C7F3B"/>
    <w:rsid w:val="001D3AE0"/>
    <w:rsid w:val="001F7C0E"/>
    <w:rsid w:val="00207E04"/>
    <w:rsid w:val="00217B4C"/>
    <w:rsid w:val="0022690D"/>
    <w:rsid w:val="002B4C98"/>
    <w:rsid w:val="002D59E0"/>
    <w:rsid w:val="00335615"/>
    <w:rsid w:val="00357A68"/>
    <w:rsid w:val="003767AA"/>
    <w:rsid w:val="003E51AA"/>
    <w:rsid w:val="003F1AB0"/>
    <w:rsid w:val="0040636B"/>
    <w:rsid w:val="00442E0C"/>
    <w:rsid w:val="00457F7E"/>
    <w:rsid w:val="0048275D"/>
    <w:rsid w:val="004935AC"/>
    <w:rsid w:val="004A11EC"/>
    <w:rsid w:val="004C3CED"/>
    <w:rsid w:val="004E4797"/>
    <w:rsid w:val="00526AA4"/>
    <w:rsid w:val="00535774"/>
    <w:rsid w:val="0053594C"/>
    <w:rsid w:val="0059382C"/>
    <w:rsid w:val="005A24DB"/>
    <w:rsid w:val="005F4D7B"/>
    <w:rsid w:val="00611FFA"/>
    <w:rsid w:val="00621F31"/>
    <w:rsid w:val="00645681"/>
    <w:rsid w:val="0066721E"/>
    <w:rsid w:val="00672E71"/>
    <w:rsid w:val="00690E6A"/>
    <w:rsid w:val="006C1353"/>
    <w:rsid w:val="00713474"/>
    <w:rsid w:val="007C282A"/>
    <w:rsid w:val="00862F95"/>
    <w:rsid w:val="00873EC7"/>
    <w:rsid w:val="008A34AE"/>
    <w:rsid w:val="008B47A6"/>
    <w:rsid w:val="008B6A9E"/>
    <w:rsid w:val="0091644F"/>
    <w:rsid w:val="0093763A"/>
    <w:rsid w:val="009E2657"/>
    <w:rsid w:val="00A062B3"/>
    <w:rsid w:val="00A31B17"/>
    <w:rsid w:val="00A562BC"/>
    <w:rsid w:val="00A614CE"/>
    <w:rsid w:val="00A72F57"/>
    <w:rsid w:val="00A93E57"/>
    <w:rsid w:val="00AA3000"/>
    <w:rsid w:val="00AC6E9E"/>
    <w:rsid w:val="00B07E38"/>
    <w:rsid w:val="00B35E4D"/>
    <w:rsid w:val="00B45003"/>
    <w:rsid w:val="00B4621D"/>
    <w:rsid w:val="00B5207F"/>
    <w:rsid w:val="00B92B53"/>
    <w:rsid w:val="00B94BB3"/>
    <w:rsid w:val="00BD5BB2"/>
    <w:rsid w:val="00C17CDB"/>
    <w:rsid w:val="00C266C1"/>
    <w:rsid w:val="00C45C7B"/>
    <w:rsid w:val="00C67953"/>
    <w:rsid w:val="00C84EB9"/>
    <w:rsid w:val="00E27FA1"/>
    <w:rsid w:val="00E5468F"/>
    <w:rsid w:val="00E62B6D"/>
    <w:rsid w:val="00E92642"/>
    <w:rsid w:val="00EB5ABB"/>
    <w:rsid w:val="00EC37AC"/>
    <w:rsid w:val="00ED54AD"/>
    <w:rsid w:val="00F116DE"/>
    <w:rsid w:val="00F872C8"/>
    <w:rsid w:val="00FB42C4"/>
    <w:rsid w:val="00FF1F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3A3AC9-9643-4A38-A011-2EAFDDF1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4CE"/>
  </w:style>
  <w:style w:type="paragraph" w:styleId="Titre2">
    <w:name w:val="heading 2"/>
    <w:basedOn w:val="Normal"/>
    <w:link w:val="Titre2Car"/>
    <w:uiPriority w:val="9"/>
    <w:qFormat/>
    <w:rsid w:val="00672E7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32B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2BB8"/>
    <w:rPr>
      <w:rFonts w:ascii="Tahoma" w:hAnsi="Tahoma" w:cs="Tahoma"/>
      <w:sz w:val="16"/>
      <w:szCs w:val="16"/>
    </w:rPr>
  </w:style>
  <w:style w:type="character" w:styleId="Lienhypertexte">
    <w:name w:val="Hyperlink"/>
    <w:basedOn w:val="Policepardfaut"/>
    <w:uiPriority w:val="99"/>
    <w:unhideWhenUsed/>
    <w:rsid w:val="00032BB8"/>
    <w:rPr>
      <w:color w:val="0563C1" w:themeColor="hyperlink"/>
      <w:u w:val="single"/>
    </w:rPr>
  </w:style>
  <w:style w:type="paragraph" w:styleId="En-tte">
    <w:name w:val="header"/>
    <w:basedOn w:val="Normal"/>
    <w:link w:val="En-tteCar"/>
    <w:uiPriority w:val="99"/>
    <w:unhideWhenUsed/>
    <w:rsid w:val="0066721E"/>
    <w:pPr>
      <w:tabs>
        <w:tab w:val="center" w:pos="4536"/>
        <w:tab w:val="right" w:pos="9072"/>
      </w:tabs>
      <w:spacing w:after="0" w:line="240" w:lineRule="auto"/>
    </w:pPr>
  </w:style>
  <w:style w:type="character" w:customStyle="1" w:styleId="En-tteCar">
    <w:name w:val="En-tête Car"/>
    <w:basedOn w:val="Policepardfaut"/>
    <w:link w:val="En-tte"/>
    <w:uiPriority w:val="99"/>
    <w:rsid w:val="0066721E"/>
  </w:style>
  <w:style w:type="paragraph" w:styleId="Pieddepage">
    <w:name w:val="footer"/>
    <w:basedOn w:val="Normal"/>
    <w:link w:val="PieddepageCar"/>
    <w:uiPriority w:val="99"/>
    <w:unhideWhenUsed/>
    <w:rsid w:val="006672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21E"/>
  </w:style>
  <w:style w:type="paragraph" w:customStyle="1" w:styleId="Pardfaut">
    <w:name w:val="Par défaut"/>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paragraph" w:styleId="Paragraphedeliste">
    <w:name w:val="List Paragraph"/>
    <w:aliases w:val="Numbered paragraph,List Paragraph1,Bullets,References,FIDA liste,Paragraphe à Puce,LIST,Paragraphe  revu"/>
    <w:basedOn w:val="Normal"/>
    <w:link w:val="ParagraphedelisteCar"/>
    <w:uiPriority w:val="34"/>
    <w:qFormat/>
    <w:rsid w:val="006C135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paragraph" w:styleId="Notedebasdepage">
    <w:name w:val="footnote text"/>
    <w:basedOn w:val="Normal"/>
    <w:link w:val="NotedebasdepageCar"/>
    <w:uiPriority w:val="99"/>
    <w:semiHidden/>
    <w:unhideWhenUsed/>
    <w:rsid w:val="006C135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NotedebasdepageCar">
    <w:name w:val="Note de bas de page Car"/>
    <w:basedOn w:val="Policepardfaut"/>
    <w:link w:val="Notedebasdepage"/>
    <w:uiPriority w:val="99"/>
    <w:semiHidden/>
    <w:rsid w:val="006C1353"/>
    <w:rPr>
      <w:rFonts w:ascii="Times New Roman" w:eastAsia="Arial Unicode MS" w:hAnsi="Times New Roman" w:cs="Times New Roman"/>
      <w:sz w:val="20"/>
      <w:szCs w:val="20"/>
      <w:bdr w:val="nil"/>
      <w:lang w:val="en-US"/>
    </w:rPr>
  </w:style>
  <w:style w:type="character" w:styleId="Appelnotedebasdep">
    <w:name w:val="footnote reference"/>
    <w:basedOn w:val="Policepardfaut"/>
    <w:uiPriority w:val="99"/>
    <w:semiHidden/>
    <w:unhideWhenUsed/>
    <w:rsid w:val="006C1353"/>
    <w:rPr>
      <w:vertAlign w:val="superscript"/>
    </w:rPr>
  </w:style>
  <w:style w:type="paragraph" w:customStyle="1" w:styleId="Corps">
    <w:name w:val="Corps"/>
    <w:rsid w:val="006C135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rPr>
  </w:style>
  <w:style w:type="numbering" w:customStyle="1" w:styleId="Puce">
    <w:name w:val="Puce"/>
    <w:rsid w:val="00A062B3"/>
    <w:pPr>
      <w:numPr>
        <w:numId w:val="6"/>
      </w:numPr>
    </w:pPr>
  </w:style>
  <w:style w:type="numbering" w:customStyle="1" w:styleId="Image">
    <w:name w:val="Image"/>
    <w:rsid w:val="00645681"/>
    <w:pPr>
      <w:numPr>
        <w:numId w:val="11"/>
      </w:numPr>
    </w:pPr>
  </w:style>
  <w:style w:type="character" w:customStyle="1" w:styleId="ParagraphedelisteCar">
    <w:name w:val="Paragraphe de liste Car"/>
    <w:aliases w:val="Numbered paragraph Car,List Paragraph1 Car,Bullets Car,References Car,FIDA liste Car,Paragraphe à Puce Car,LIST Car,Paragraphe  revu Car"/>
    <w:basedOn w:val="Policepardfaut"/>
    <w:link w:val="Paragraphedeliste"/>
    <w:uiPriority w:val="34"/>
    <w:rsid w:val="0009466C"/>
    <w:rPr>
      <w:rFonts w:ascii="Times New Roman" w:eastAsia="Arial Unicode MS" w:hAnsi="Times New Roman" w:cs="Times New Roman"/>
      <w:sz w:val="24"/>
      <w:szCs w:val="24"/>
      <w:bdr w:val="nil"/>
      <w:lang w:val="en-US"/>
    </w:rPr>
  </w:style>
  <w:style w:type="character" w:customStyle="1" w:styleId="Titre2Car">
    <w:name w:val="Titre 2 Car"/>
    <w:basedOn w:val="Policepardfaut"/>
    <w:link w:val="Titre2"/>
    <w:uiPriority w:val="9"/>
    <w:rsid w:val="00672E71"/>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672E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sh3">
    <w:name w:val="ash3"/>
    <w:basedOn w:val="Policepardfaut"/>
    <w:rsid w:val="00672E71"/>
  </w:style>
  <w:style w:type="character" w:customStyle="1" w:styleId="break-after">
    <w:name w:val="break-after"/>
    <w:basedOn w:val="Policepardfaut"/>
    <w:rsid w:val="00672E71"/>
  </w:style>
  <w:style w:type="character" w:customStyle="1" w:styleId="ash2">
    <w:name w:val="ash2"/>
    <w:basedOn w:val="Policepardfaut"/>
    <w:rsid w:val="00672E71"/>
  </w:style>
  <w:style w:type="character" w:customStyle="1" w:styleId="retrait">
    <w:name w:val="retrait"/>
    <w:basedOn w:val="Policepardfaut"/>
    <w:rsid w:val="0067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46169">
      <w:bodyDiv w:val="1"/>
      <w:marLeft w:val="0"/>
      <w:marRight w:val="0"/>
      <w:marTop w:val="0"/>
      <w:marBottom w:val="0"/>
      <w:divBdr>
        <w:top w:val="none" w:sz="0" w:space="0" w:color="auto"/>
        <w:left w:val="none" w:sz="0" w:space="0" w:color="auto"/>
        <w:bottom w:val="none" w:sz="0" w:space="0" w:color="auto"/>
        <w:right w:val="none" w:sz="0" w:space="0" w:color="auto"/>
      </w:divBdr>
      <w:divsChild>
        <w:div w:id="1532525080">
          <w:marLeft w:val="0"/>
          <w:marRight w:val="0"/>
          <w:marTop w:val="0"/>
          <w:marBottom w:val="0"/>
          <w:divBdr>
            <w:top w:val="none" w:sz="0" w:space="0" w:color="auto"/>
            <w:left w:val="none" w:sz="0" w:space="0" w:color="auto"/>
            <w:bottom w:val="none" w:sz="0" w:space="0" w:color="auto"/>
            <w:right w:val="none" w:sz="0" w:space="0" w:color="auto"/>
          </w:divBdr>
        </w:div>
      </w:divsChild>
    </w:div>
    <w:div w:id="893780497">
      <w:bodyDiv w:val="1"/>
      <w:marLeft w:val="0"/>
      <w:marRight w:val="0"/>
      <w:marTop w:val="0"/>
      <w:marBottom w:val="0"/>
      <w:divBdr>
        <w:top w:val="none" w:sz="0" w:space="0" w:color="auto"/>
        <w:left w:val="none" w:sz="0" w:space="0" w:color="auto"/>
        <w:bottom w:val="none" w:sz="0" w:space="0" w:color="auto"/>
        <w:right w:val="none" w:sz="0" w:space="0" w:color="auto"/>
      </w:divBdr>
    </w:div>
    <w:div w:id="1066563606">
      <w:bodyDiv w:val="1"/>
      <w:marLeft w:val="0"/>
      <w:marRight w:val="0"/>
      <w:marTop w:val="0"/>
      <w:marBottom w:val="0"/>
      <w:divBdr>
        <w:top w:val="none" w:sz="0" w:space="0" w:color="auto"/>
        <w:left w:val="none" w:sz="0" w:space="0" w:color="auto"/>
        <w:bottom w:val="none" w:sz="0" w:space="0" w:color="auto"/>
        <w:right w:val="none" w:sz="0" w:space="0" w:color="auto"/>
      </w:divBdr>
      <w:divsChild>
        <w:div w:id="752238735">
          <w:marLeft w:val="0"/>
          <w:marRight w:val="0"/>
          <w:marTop w:val="0"/>
          <w:marBottom w:val="0"/>
          <w:divBdr>
            <w:top w:val="none" w:sz="0" w:space="0" w:color="auto"/>
            <w:left w:val="none" w:sz="0" w:space="0" w:color="auto"/>
            <w:bottom w:val="none" w:sz="0" w:space="0" w:color="auto"/>
            <w:right w:val="none" w:sz="0" w:space="0" w:color="auto"/>
          </w:divBdr>
        </w:div>
      </w:divsChild>
    </w:div>
    <w:div w:id="16326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1375</Words>
  <Characters>7566</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Bisimwa</dc:creator>
  <cp:lastModifiedBy>CAPAD SE</cp:lastModifiedBy>
  <cp:revision>7</cp:revision>
  <cp:lastPrinted>2018-11-28T14:46:00Z</cp:lastPrinted>
  <dcterms:created xsi:type="dcterms:W3CDTF">2026-03-19T07:28:00Z</dcterms:created>
  <dcterms:modified xsi:type="dcterms:W3CDTF">2026-03-19T09:11:00Z</dcterms:modified>
</cp:coreProperties>
</file>